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98" w:rsidRPr="00067E98" w:rsidRDefault="00067E98" w:rsidP="00076606">
      <w:pPr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067E98">
        <w:rPr>
          <w:sz w:val="28"/>
          <w:szCs w:val="28"/>
        </w:rPr>
        <w:t xml:space="preserve">Федеральная налоговая служба, рассмотрев Ваши </w:t>
      </w:r>
      <w:proofErr w:type="gramStart"/>
      <w:r w:rsidRPr="00067E98">
        <w:rPr>
          <w:sz w:val="28"/>
          <w:szCs w:val="28"/>
        </w:rPr>
        <w:t>Интернет-обращения</w:t>
      </w:r>
      <w:proofErr w:type="gramEnd"/>
      <w:r w:rsidRPr="00067E98">
        <w:rPr>
          <w:sz w:val="28"/>
          <w:szCs w:val="28"/>
        </w:rPr>
        <w:t xml:space="preserve"> </w:t>
      </w:r>
      <w:r w:rsidR="00B071F3">
        <w:rPr>
          <w:sz w:val="28"/>
          <w:szCs w:val="28"/>
        </w:rPr>
        <w:br/>
      </w:r>
      <w:r w:rsidRPr="00067E98">
        <w:rPr>
          <w:sz w:val="28"/>
          <w:szCs w:val="28"/>
        </w:rPr>
        <w:t>от 27</w:t>
      </w:r>
      <w:r>
        <w:rPr>
          <w:sz w:val="28"/>
          <w:szCs w:val="28"/>
        </w:rPr>
        <w:t> </w:t>
      </w:r>
      <w:r w:rsidRPr="00067E98">
        <w:rPr>
          <w:sz w:val="28"/>
          <w:szCs w:val="28"/>
        </w:rPr>
        <w:t>января 2014 г. и от 13 марта 2014 г., а также  жалоб</w:t>
      </w:r>
      <w:r w:rsidR="00F85B4B">
        <w:rPr>
          <w:sz w:val="28"/>
          <w:szCs w:val="28"/>
        </w:rPr>
        <w:t xml:space="preserve">ы от 16 февраля 2014 г. и </w:t>
      </w:r>
      <w:r w:rsidR="00B071F3">
        <w:rPr>
          <w:sz w:val="28"/>
          <w:szCs w:val="28"/>
        </w:rPr>
        <w:br/>
      </w:r>
      <w:r w:rsidR="00F85B4B">
        <w:rPr>
          <w:sz w:val="28"/>
          <w:szCs w:val="28"/>
        </w:rPr>
        <w:t>от 20 </w:t>
      </w:r>
      <w:r w:rsidRPr="00067E98">
        <w:rPr>
          <w:sz w:val="28"/>
          <w:szCs w:val="28"/>
        </w:rPr>
        <w:t>февраля 2014 г. (далее – жалобы), сообщает следующее.</w:t>
      </w:r>
    </w:p>
    <w:p w:rsidR="00067E98" w:rsidRPr="00067E98" w:rsidRDefault="00067E98" w:rsidP="00076606">
      <w:pPr>
        <w:ind w:firstLine="540"/>
        <w:jc w:val="both"/>
        <w:rPr>
          <w:sz w:val="28"/>
          <w:szCs w:val="28"/>
        </w:rPr>
      </w:pPr>
      <w:r w:rsidRPr="00067E98">
        <w:rPr>
          <w:sz w:val="28"/>
          <w:szCs w:val="28"/>
        </w:rPr>
        <w:t xml:space="preserve">Из указанных жалоб следует, что Вы не согласны с действиями </w:t>
      </w:r>
      <w:r w:rsidR="003D235F">
        <w:rPr>
          <w:sz w:val="28"/>
          <w:szCs w:val="28"/>
        </w:rPr>
        <w:t>ИФНС России</w:t>
      </w:r>
      <w:r w:rsidRPr="00067E98">
        <w:rPr>
          <w:sz w:val="28"/>
          <w:szCs w:val="28"/>
        </w:rPr>
        <w:t xml:space="preserve"> (далее - Инспекция)</w:t>
      </w:r>
      <w:r w:rsidR="004153B0">
        <w:rPr>
          <w:sz w:val="28"/>
          <w:szCs w:val="28"/>
        </w:rPr>
        <w:t>,</w:t>
      </w:r>
      <w:r w:rsidRPr="00067E98">
        <w:rPr>
          <w:sz w:val="28"/>
          <w:szCs w:val="28"/>
        </w:rPr>
        <w:t xml:space="preserve"> </w:t>
      </w:r>
      <w:r w:rsidR="00AF15EA">
        <w:rPr>
          <w:sz w:val="28"/>
          <w:szCs w:val="28"/>
        </w:rPr>
        <w:t>связанными</w:t>
      </w:r>
      <w:r w:rsidRPr="00067E98">
        <w:rPr>
          <w:sz w:val="28"/>
          <w:szCs w:val="28"/>
        </w:rPr>
        <w:t xml:space="preserve"> </w:t>
      </w:r>
      <w:r w:rsidR="00AF15EA">
        <w:rPr>
          <w:sz w:val="28"/>
          <w:szCs w:val="28"/>
        </w:rPr>
        <w:t xml:space="preserve">с </w:t>
      </w:r>
      <w:r w:rsidR="004153B0">
        <w:rPr>
          <w:sz w:val="28"/>
          <w:szCs w:val="28"/>
        </w:rPr>
        <w:t>не</w:t>
      </w:r>
      <w:r w:rsidR="00AF15EA">
        <w:rPr>
          <w:sz w:val="28"/>
          <w:szCs w:val="28"/>
        </w:rPr>
        <w:t>признанием</w:t>
      </w:r>
      <w:r w:rsidRPr="00067E98">
        <w:rPr>
          <w:sz w:val="28"/>
          <w:szCs w:val="28"/>
        </w:rPr>
        <w:t xml:space="preserve"> возражений</w:t>
      </w:r>
      <w:r w:rsidR="004153B0">
        <w:rPr>
          <w:sz w:val="28"/>
          <w:szCs w:val="28"/>
        </w:rPr>
        <w:t>,</w:t>
      </w:r>
      <w:r w:rsidRPr="00067E98">
        <w:rPr>
          <w:sz w:val="28"/>
          <w:szCs w:val="28"/>
        </w:rPr>
        <w:t xml:space="preserve"> направленных Вами в адрес Инспекции</w:t>
      </w:r>
      <w:r w:rsidR="004153B0">
        <w:rPr>
          <w:sz w:val="28"/>
          <w:szCs w:val="28"/>
        </w:rPr>
        <w:t>,</w:t>
      </w:r>
      <w:r w:rsidRPr="00067E98">
        <w:rPr>
          <w:sz w:val="28"/>
          <w:szCs w:val="28"/>
        </w:rPr>
        <w:t xml:space="preserve"> основанием для отказа в государственной регистрации, а также не согласны с ответами Управления Федеральной налогов</w:t>
      </w:r>
      <w:r w:rsidR="003D235F">
        <w:rPr>
          <w:sz w:val="28"/>
          <w:szCs w:val="28"/>
        </w:rPr>
        <w:t>ой службы</w:t>
      </w:r>
      <w:r w:rsidRPr="00067E98">
        <w:rPr>
          <w:sz w:val="28"/>
          <w:szCs w:val="28"/>
        </w:rPr>
        <w:t xml:space="preserve"> вышеуказанному вопросу (далее - Управление). </w:t>
      </w:r>
    </w:p>
    <w:p w:rsidR="00067E98" w:rsidRPr="00067E98" w:rsidRDefault="00067E98" w:rsidP="00076606">
      <w:pPr>
        <w:ind w:firstLine="540"/>
        <w:jc w:val="both"/>
        <w:rPr>
          <w:sz w:val="28"/>
          <w:szCs w:val="28"/>
        </w:rPr>
      </w:pPr>
      <w:r w:rsidRPr="00067E98">
        <w:rPr>
          <w:sz w:val="28"/>
          <w:szCs w:val="28"/>
        </w:rPr>
        <w:t>Кроме того, просите разъяснить возможность внесения в Единый государственный реестр юридических лиц (далее - ЕГРЮЛ) сведени</w:t>
      </w:r>
      <w:r w:rsidR="00F85B4B">
        <w:rPr>
          <w:sz w:val="28"/>
          <w:szCs w:val="28"/>
        </w:rPr>
        <w:t>й</w:t>
      </w:r>
      <w:r w:rsidRPr="00067E98">
        <w:rPr>
          <w:sz w:val="28"/>
          <w:szCs w:val="28"/>
        </w:rPr>
        <w:t xml:space="preserve"> об адрес</w:t>
      </w:r>
      <w:r w:rsidR="003D235F">
        <w:rPr>
          <w:sz w:val="28"/>
          <w:szCs w:val="28"/>
        </w:rPr>
        <w:t>е (месте нахождении) «ЮЛ»</w:t>
      </w:r>
      <w:r w:rsidRPr="00067E98">
        <w:rPr>
          <w:sz w:val="28"/>
          <w:szCs w:val="28"/>
        </w:rPr>
        <w:t xml:space="preserve"> при наличии обеспечительных мер в виде запрета осуществления регистрационных действий.</w:t>
      </w:r>
    </w:p>
    <w:p w:rsidR="00067E98" w:rsidRPr="00067E98" w:rsidRDefault="00067E98" w:rsidP="000766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7E98">
        <w:rPr>
          <w:sz w:val="28"/>
          <w:szCs w:val="28"/>
        </w:rPr>
        <w:t xml:space="preserve">При рассмотрении документов, поступивших в Инспекцию 23 </w:t>
      </w:r>
      <w:r w:rsidR="003D235F">
        <w:rPr>
          <w:sz w:val="28"/>
          <w:szCs w:val="28"/>
        </w:rPr>
        <w:t xml:space="preserve">декабря 2013 г. </w:t>
      </w:r>
      <w:proofErr w:type="spellStart"/>
      <w:r w:rsidR="003D235F">
        <w:rPr>
          <w:sz w:val="28"/>
          <w:szCs w:val="28"/>
        </w:rPr>
        <w:t>вх</w:t>
      </w:r>
      <w:proofErr w:type="spellEnd"/>
      <w:r w:rsidR="003D235F">
        <w:rPr>
          <w:sz w:val="28"/>
          <w:szCs w:val="28"/>
        </w:rPr>
        <w:t xml:space="preserve">. №, </w:t>
      </w:r>
      <w:proofErr w:type="spellStart"/>
      <w:r w:rsidR="003D235F">
        <w:rPr>
          <w:sz w:val="28"/>
          <w:szCs w:val="28"/>
        </w:rPr>
        <w:t>вх</w:t>
      </w:r>
      <w:proofErr w:type="spellEnd"/>
      <w:r w:rsidR="003D235F">
        <w:rPr>
          <w:sz w:val="28"/>
          <w:szCs w:val="28"/>
        </w:rPr>
        <w:t>. №</w:t>
      </w:r>
      <w:r w:rsidRPr="00067E98">
        <w:rPr>
          <w:sz w:val="28"/>
          <w:szCs w:val="28"/>
        </w:rPr>
        <w:t xml:space="preserve">, 24 </w:t>
      </w:r>
      <w:r w:rsidR="003D235F">
        <w:rPr>
          <w:sz w:val="28"/>
          <w:szCs w:val="28"/>
        </w:rPr>
        <w:t xml:space="preserve">декабря 2013 г. </w:t>
      </w:r>
      <w:proofErr w:type="spellStart"/>
      <w:r w:rsidR="003D235F">
        <w:rPr>
          <w:sz w:val="28"/>
          <w:szCs w:val="28"/>
        </w:rPr>
        <w:t>вх</w:t>
      </w:r>
      <w:proofErr w:type="spellEnd"/>
      <w:r w:rsidR="003D235F">
        <w:rPr>
          <w:sz w:val="28"/>
          <w:szCs w:val="28"/>
        </w:rPr>
        <w:t>. №</w:t>
      </w:r>
      <w:proofErr w:type="gramStart"/>
      <w:r w:rsidR="003D235F">
        <w:rPr>
          <w:sz w:val="28"/>
          <w:szCs w:val="28"/>
        </w:rPr>
        <w:t xml:space="preserve"> </w:t>
      </w:r>
      <w:r w:rsidRPr="00067E98">
        <w:rPr>
          <w:sz w:val="28"/>
          <w:szCs w:val="28"/>
        </w:rPr>
        <w:t>,</w:t>
      </w:r>
      <w:proofErr w:type="gramEnd"/>
      <w:r w:rsidRPr="00067E98">
        <w:rPr>
          <w:sz w:val="28"/>
          <w:szCs w:val="28"/>
        </w:rPr>
        <w:t xml:space="preserve"> а т</w:t>
      </w:r>
      <w:r w:rsidR="003D235F">
        <w:rPr>
          <w:sz w:val="28"/>
          <w:szCs w:val="28"/>
        </w:rPr>
        <w:t xml:space="preserve">акже 23.01.2014 </w:t>
      </w:r>
      <w:proofErr w:type="spellStart"/>
      <w:r w:rsidR="003D235F">
        <w:rPr>
          <w:sz w:val="28"/>
          <w:szCs w:val="28"/>
        </w:rPr>
        <w:t>вх</w:t>
      </w:r>
      <w:proofErr w:type="spellEnd"/>
      <w:r w:rsidR="003D235F">
        <w:rPr>
          <w:sz w:val="28"/>
          <w:szCs w:val="28"/>
        </w:rPr>
        <w:t xml:space="preserve">. № </w:t>
      </w:r>
      <w:r w:rsidRPr="00067E98">
        <w:rPr>
          <w:sz w:val="28"/>
          <w:szCs w:val="28"/>
        </w:rPr>
        <w:t xml:space="preserve">, </w:t>
      </w:r>
      <w:proofErr w:type="spellStart"/>
      <w:r w:rsidR="003D235F">
        <w:rPr>
          <w:sz w:val="28"/>
          <w:szCs w:val="28"/>
        </w:rPr>
        <w:t>вх</w:t>
      </w:r>
      <w:proofErr w:type="spellEnd"/>
      <w:r w:rsidR="003D235F">
        <w:rPr>
          <w:sz w:val="28"/>
          <w:szCs w:val="28"/>
        </w:rPr>
        <w:t xml:space="preserve">. №, </w:t>
      </w:r>
      <w:proofErr w:type="spellStart"/>
      <w:r w:rsidR="003D235F">
        <w:rPr>
          <w:sz w:val="28"/>
          <w:szCs w:val="28"/>
        </w:rPr>
        <w:t>вх</w:t>
      </w:r>
      <w:proofErr w:type="spellEnd"/>
      <w:r w:rsidR="003D235F">
        <w:rPr>
          <w:sz w:val="28"/>
          <w:szCs w:val="28"/>
        </w:rPr>
        <w:t>. №</w:t>
      </w:r>
      <w:r w:rsidRPr="00067E98">
        <w:rPr>
          <w:sz w:val="28"/>
          <w:szCs w:val="28"/>
        </w:rPr>
        <w:t xml:space="preserve"> в соответствии с подпунктом «м» пункта 1 статьи 23 </w:t>
      </w:r>
      <w:r w:rsidR="00F85B4B">
        <w:rPr>
          <w:sz w:val="28"/>
          <w:szCs w:val="28"/>
        </w:rPr>
        <w:t xml:space="preserve">Федерального закона от </w:t>
      </w:r>
      <w:r w:rsidR="00AF15EA" w:rsidRPr="00067E98">
        <w:rPr>
          <w:sz w:val="28"/>
          <w:szCs w:val="28"/>
        </w:rPr>
        <w:t>8</w:t>
      </w:r>
      <w:r w:rsidR="00F85B4B">
        <w:rPr>
          <w:sz w:val="28"/>
          <w:szCs w:val="28"/>
        </w:rPr>
        <w:t xml:space="preserve"> августа </w:t>
      </w:r>
      <w:r w:rsidR="00AF15EA" w:rsidRPr="00067E98">
        <w:rPr>
          <w:sz w:val="28"/>
          <w:szCs w:val="28"/>
        </w:rPr>
        <w:t>2001</w:t>
      </w:r>
      <w:r w:rsidR="00F85B4B">
        <w:rPr>
          <w:sz w:val="28"/>
          <w:szCs w:val="28"/>
        </w:rPr>
        <w:t xml:space="preserve"> г. №</w:t>
      </w:r>
      <w:r w:rsidR="002F77D9">
        <w:rPr>
          <w:sz w:val="28"/>
          <w:szCs w:val="28"/>
        </w:rPr>
        <w:t> </w:t>
      </w:r>
      <w:r w:rsidR="00F85B4B">
        <w:rPr>
          <w:sz w:val="28"/>
          <w:szCs w:val="28"/>
        </w:rPr>
        <w:t>129</w:t>
      </w:r>
      <w:r w:rsidR="00F85B4B">
        <w:rPr>
          <w:sz w:val="28"/>
          <w:szCs w:val="28"/>
        </w:rPr>
        <w:noBreakHyphen/>
      </w:r>
      <w:r w:rsidR="00AF15EA" w:rsidRPr="00067E98">
        <w:rPr>
          <w:sz w:val="28"/>
          <w:szCs w:val="28"/>
        </w:rPr>
        <w:t>ФЗ «О государственной регистрации юридических лиц и индивидуальных предпринимателей»</w:t>
      </w:r>
      <w:r w:rsidR="00B3071B">
        <w:rPr>
          <w:sz w:val="28"/>
          <w:szCs w:val="28"/>
        </w:rPr>
        <w:t xml:space="preserve"> </w:t>
      </w:r>
      <w:r w:rsidRPr="00067E98">
        <w:rPr>
          <w:sz w:val="28"/>
          <w:szCs w:val="28"/>
        </w:rPr>
        <w:t>Инспекцией приняты решения об отказе в государственной регистрации в связи с поступлением в указанный налоговый орган определения Арбитражного</w:t>
      </w:r>
      <w:r w:rsidR="002F77D9">
        <w:rPr>
          <w:sz w:val="28"/>
          <w:szCs w:val="28"/>
        </w:rPr>
        <w:t xml:space="preserve"> суда Краснодарского края от 25 </w:t>
      </w:r>
      <w:r w:rsidRPr="00067E98">
        <w:rPr>
          <w:sz w:val="28"/>
          <w:szCs w:val="28"/>
        </w:rPr>
        <w:t>декабря 2013 г. о принятии обеспечитель</w:t>
      </w:r>
      <w:r w:rsidR="003D235F">
        <w:rPr>
          <w:sz w:val="28"/>
          <w:szCs w:val="28"/>
        </w:rPr>
        <w:t>ных мер по делу №</w:t>
      </w:r>
      <w:r w:rsidRPr="00067E98">
        <w:rPr>
          <w:sz w:val="28"/>
          <w:szCs w:val="28"/>
        </w:rPr>
        <w:t>, а также определени</w:t>
      </w:r>
      <w:r w:rsidR="00AF15EA">
        <w:rPr>
          <w:sz w:val="28"/>
          <w:szCs w:val="28"/>
        </w:rPr>
        <w:t>я</w:t>
      </w:r>
      <w:r w:rsidRPr="00067E98">
        <w:rPr>
          <w:sz w:val="28"/>
          <w:szCs w:val="28"/>
        </w:rPr>
        <w:t xml:space="preserve"> Арбитражного суда города Москвы о принятии мер по обеспечению иска </w:t>
      </w:r>
      <w:r w:rsidR="00B3071B">
        <w:rPr>
          <w:sz w:val="28"/>
          <w:szCs w:val="28"/>
        </w:rPr>
        <w:br/>
      </w:r>
      <w:r w:rsidRPr="00067E98">
        <w:rPr>
          <w:sz w:val="28"/>
          <w:szCs w:val="28"/>
        </w:rPr>
        <w:t>от 24</w:t>
      </w:r>
      <w:r w:rsidR="002F77D9">
        <w:rPr>
          <w:sz w:val="28"/>
          <w:szCs w:val="28"/>
        </w:rPr>
        <w:t xml:space="preserve"> января </w:t>
      </w:r>
      <w:r w:rsidRPr="00067E98">
        <w:rPr>
          <w:sz w:val="28"/>
          <w:szCs w:val="28"/>
        </w:rPr>
        <w:t>2014</w:t>
      </w:r>
      <w:r w:rsidR="002F77D9">
        <w:rPr>
          <w:sz w:val="28"/>
          <w:szCs w:val="28"/>
        </w:rPr>
        <w:t xml:space="preserve"> г.</w:t>
      </w:r>
      <w:r w:rsidR="003D235F">
        <w:rPr>
          <w:sz w:val="28"/>
          <w:szCs w:val="28"/>
        </w:rPr>
        <w:t xml:space="preserve"> по делу №</w:t>
      </w:r>
      <w:r w:rsidRPr="00067E98">
        <w:rPr>
          <w:sz w:val="28"/>
          <w:szCs w:val="28"/>
        </w:rPr>
        <w:t>.</w:t>
      </w:r>
    </w:p>
    <w:p w:rsidR="00067E98" w:rsidRPr="00067E98" w:rsidRDefault="00067E98" w:rsidP="00076606">
      <w:pPr>
        <w:ind w:firstLine="540"/>
        <w:jc w:val="both"/>
        <w:rPr>
          <w:sz w:val="28"/>
          <w:szCs w:val="28"/>
        </w:rPr>
      </w:pPr>
      <w:r w:rsidRPr="00067E98">
        <w:rPr>
          <w:sz w:val="28"/>
          <w:szCs w:val="28"/>
        </w:rPr>
        <w:t>Исследовав и оценив представленные заявителем и Управлени</w:t>
      </w:r>
      <w:r w:rsidR="002F77D9">
        <w:rPr>
          <w:sz w:val="28"/>
          <w:szCs w:val="28"/>
        </w:rPr>
        <w:t>ем</w:t>
      </w:r>
      <w:r w:rsidRPr="00067E98">
        <w:rPr>
          <w:sz w:val="28"/>
          <w:szCs w:val="28"/>
        </w:rPr>
        <w:t xml:space="preserve"> материалы, Федеральная налоговая служба считает выше</w:t>
      </w:r>
      <w:r w:rsidR="003D235F">
        <w:rPr>
          <w:sz w:val="28"/>
          <w:szCs w:val="28"/>
        </w:rPr>
        <w:t>указанные жалобы «ФЛ»</w:t>
      </w:r>
      <w:r w:rsidRPr="00067E98">
        <w:rPr>
          <w:sz w:val="28"/>
          <w:szCs w:val="28"/>
        </w:rPr>
        <w:t xml:space="preserve"> подлежащими удовлетворению по следующим основаниям.</w:t>
      </w:r>
    </w:p>
    <w:p w:rsidR="00464B6E" w:rsidRDefault="00464B6E" w:rsidP="000766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</w:t>
      </w:r>
      <w:r w:rsidR="003D235F">
        <w:rPr>
          <w:sz w:val="28"/>
          <w:szCs w:val="28"/>
        </w:rPr>
        <w:t>о сведениям ЕГРЮЛ «ФЛ»</w:t>
      </w:r>
      <w:r w:rsidRPr="00464B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генеральным директором и </w:t>
      </w:r>
      <w:r w:rsidRPr="00067E98">
        <w:rPr>
          <w:sz w:val="28"/>
          <w:szCs w:val="28"/>
        </w:rPr>
        <w:t>участником</w:t>
      </w:r>
      <w:r w:rsidR="003D235F">
        <w:rPr>
          <w:sz w:val="28"/>
          <w:szCs w:val="28"/>
        </w:rPr>
        <w:t xml:space="preserve"> «ЮЛ»</w:t>
      </w:r>
      <w:r>
        <w:rPr>
          <w:sz w:val="28"/>
          <w:szCs w:val="28"/>
        </w:rPr>
        <w:t xml:space="preserve"> с размером доли 90,91</w:t>
      </w:r>
      <w:r w:rsidRPr="00F940DD">
        <w:rPr>
          <w:sz w:val="28"/>
          <w:szCs w:val="28"/>
        </w:rPr>
        <w:t>%</w:t>
      </w:r>
      <w:r>
        <w:rPr>
          <w:sz w:val="28"/>
          <w:szCs w:val="28"/>
        </w:rPr>
        <w:t xml:space="preserve"> уставного капитала.</w:t>
      </w:r>
    </w:p>
    <w:p w:rsidR="00AF15EA" w:rsidRDefault="00067E98" w:rsidP="00076606">
      <w:pPr>
        <w:ind w:firstLine="540"/>
        <w:jc w:val="both"/>
        <w:rPr>
          <w:sz w:val="28"/>
          <w:szCs w:val="28"/>
        </w:rPr>
      </w:pPr>
      <w:r w:rsidRPr="00067E98">
        <w:rPr>
          <w:sz w:val="28"/>
          <w:szCs w:val="28"/>
        </w:rPr>
        <w:t>Как следует из представленных материалов, в Инспекцию неоднократно представлялись письме</w:t>
      </w:r>
      <w:r w:rsidR="003D235F">
        <w:rPr>
          <w:sz w:val="28"/>
          <w:szCs w:val="28"/>
        </w:rPr>
        <w:t>нные обращения «ФЛ»</w:t>
      </w:r>
      <w:r w:rsidR="00464B6E">
        <w:rPr>
          <w:sz w:val="28"/>
          <w:szCs w:val="28"/>
        </w:rPr>
        <w:t>,</w:t>
      </w:r>
      <w:r w:rsidRPr="00067E98">
        <w:rPr>
          <w:sz w:val="28"/>
          <w:szCs w:val="28"/>
        </w:rPr>
        <w:t xml:space="preserve"> содержащие возражения относительно предстоящего внесения о нем данных в ЕГРЮЛ, связанных с исключением из состава участников, а также прекращением по</w:t>
      </w:r>
      <w:r w:rsidR="003D235F">
        <w:rPr>
          <w:sz w:val="28"/>
          <w:szCs w:val="28"/>
        </w:rPr>
        <w:t>лномочий генерального директора «ЮЛ»</w:t>
      </w:r>
      <w:r w:rsidRPr="00067E98">
        <w:rPr>
          <w:sz w:val="28"/>
          <w:szCs w:val="28"/>
        </w:rPr>
        <w:t>.</w:t>
      </w:r>
    </w:p>
    <w:p w:rsidR="00067E98" w:rsidRPr="00067E98" w:rsidRDefault="00067E98" w:rsidP="00076606">
      <w:pPr>
        <w:ind w:firstLine="540"/>
        <w:jc w:val="both"/>
        <w:rPr>
          <w:sz w:val="28"/>
          <w:szCs w:val="28"/>
        </w:rPr>
      </w:pPr>
      <w:proofErr w:type="gramStart"/>
      <w:r w:rsidRPr="00067E98">
        <w:rPr>
          <w:sz w:val="28"/>
          <w:szCs w:val="28"/>
        </w:rPr>
        <w:t>При рассмотрении Инспекцией вышеуказанных обращений, заявителю сообщалось о невозможности признания напра</w:t>
      </w:r>
      <w:r w:rsidR="00464B6E">
        <w:rPr>
          <w:sz w:val="28"/>
          <w:szCs w:val="28"/>
        </w:rPr>
        <w:t xml:space="preserve">вленного письменного обращения </w:t>
      </w:r>
      <w:r w:rsidRPr="00067E98">
        <w:rPr>
          <w:sz w:val="28"/>
          <w:szCs w:val="28"/>
        </w:rPr>
        <w:t xml:space="preserve"> возражением</w:t>
      </w:r>
      <w:r w:rsidR="00464B6E">
        <w:rPr>
          <w:sz w:val="28"/>
          <w:szCs w:val="28"/>
        </w:rPr>
        <w:t xml:space="preserve">, предусмотренным </w:t>
      </w:r>
      <w:r w:rsidR="00464B6E" w:rsidRPr="00067E98">
        <w:rPr>
          <w:sz w:val="28"/>
          <w:szCs w:val="28"/>
        </w:rPr>
        <w:t>пункт</w:t>
      </w:r>
      <w:r w:rsidR="00464B6E">
        <w:rPr>
          <w:sz w:val="28"/>
          <w:szCs w:val="28"/>
        </w:rPr>
        <w:t>ом</w:t>
      </w:r>
      <w:r w:rsidR="00464B6E" w:rsidRPr="00067E98">
        <w:rPr>
          <w:sz w:val="28"/>
          <w:szCs w:val="28"/>
        </w:rPr>
        <w:t xml:space="preserve"> 6 статьи 9 </w:t>
      </w:r>
      <w:r w:rsidR="00B3071B">
        <w:rPr>
          <w:sz w:val="28"/>
          <w:szCs w:val="28"/>
        </w:rPr>
        <w:t xml:space="preserve">Федерального закона </w:t>
      </w:r>
      <w:r w:rsidR="00B3071B">
        <w:rPr>
          <w:sz w:val="28"/>
          <w:szCs w:val="28"/>
        </w:rPr>
        <w:br/>
        <w:t xml:space="preserve">от </w:t>
      </w:r>
      <w:r w:rsidR="00B3071B" w:rsidRPr="00067E98">
        <w:rPr>
          <w:sz w:val="28"/>
          <w:szCs w:val="28"/>
        </w:rPr>
        <w:t>8</w:t>
      </w:r>
      <w:r w:rsidR="00B3071B">
        <w:rPr>
          <w:sz w:val="28"/>
          <w:szCs w:val="28"/>
        </w:rPr>
        <w:t xml:space="preserve"> августа </w:t>
      </w:r>
      <w:r w:rsidR="00B3071B" w:rsidRPr="00067E98">
        <w:rPr>
          <w:sz w:val="28"/>
          <w:szCs w:val="28"/>
        </w:rPr>
        <w:t>2001</w:t>
      </w:r>
      <w:r w:rsidR="00B3071B">
        <w:rPr>
          <w:sz w:val="28"/>
          <w:szCs w:val="28"/>
        </w:rPr>
        <w:t xml:space="preserve"> г. № 129</w:t>
      </w:r>
      <w:r w:rsidR="00B3071B">
        <w:rPr>
          <w:sz w:val="28"/>
          <w:szCs w:val="28"/>
        </w:rPr>
        <w:noBreakHyphen/>
      </w:r>
      <w:r w:rsidR="00B3071B" w:rsidRPr="00067E98">
        <w:rPr>
          <w:sz w:val="28"/>
          <w:szCs w:val="28"/>
        </w:rPr>
        <w:t>ФЗ</w:t>
      </w:r>
      <w:r w:rsidR="004D419D">
        <w:rPr>
          <w:sz w:val="28"/>
          <w:szCs w:val="28"/>
        </w:rPr>
        <w:t>,</w:t>
      </w:r>
      <w:r w:rsidRPr="00067E98">
        <w:rPr>
          <w:sz w:val="28"/>
          <w:szCs w:val="28"/>
        </w:rPr>
        <w:t xml:space="preserve"> и как следствие, основанием для отказа в государственной регистрации, исходя из того, что заинтересованное лицо возражает относительно правовых последствий решений собраний (пункт 2 статьи 181.1 Гражданского кодекса Российской Федерации) и законом не установлено</w:t>
      </w:r>
      <w:proofErr w:type="gramEnd"/>
      <w:r w:rsidRPr="00067E98">
        <w:rPr>
          <w:sz w:val="28"/>
          <w:szCs w:val="28"/>
        </w:rPr>
        <w:t xml:space="preserve">, что соответствующие правовые последствия связываются с волеизъявлением </w:t>
      </w:r>
      <w:r w:rsidR="00AF15EA">
        <w:rPr>
          <w:sz w:val="28"/>
          <w:szCs w:val="28"/>
        </w:rPr>
        <w:t>з</w:t>
      </w:r>
      <w:r w:rsidR="00B3071B">
        <w:rPr>
          <w:sz w:val="28"/>
          <w:szCs w:val="28"/>
        </w:rPr>
        <w:t>аинтересованного лица.</w:t>
      </w:r>
    </w:p>
    <w:p w:rsidR="00067E98" w:rsidRPr="00067E98" w:rsidRDefault="00067E98" w:rsidP="000766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7E98">
        <w:rPr>
          <w:sz w:val="28"/>
          <w:szCs w:val="28"/>
        </w:rPr>
        <w:t>Расс</w:t>
      </w:r>
      <w:r w:rsidR="003D235F">
        <w:rPr>
          <w:sz w:val="28"/>
          <w:szCs w:val="28"/>
        </w:rPr>
        <w:t>мотренные Управлением жалобы «ФЛ»</w:t>
      </w:r>
      <w:r w:rsidRPr="00067E98">
        <w:rPr>
          <w:sz w:val="28"/>
          <w:szCs w:val="28"/>
        </w:rPr>
        <w:t xml:space="preserve"> на </w:t>
      </w:r>
      <w:r w:rsidR="00021E86">
        <w:rPr>
          <w:sz w:val="28"/>
          <w:szCs w:val="28"/>
        </w:rPr>
        <w:t>вышеуказанное действие</w:t>
      </w:r>
      <w:r w:rsidRPr="00067E98">
        <w:rPr>
          <w:sz w:val="28"/>
          <w:szCs w:val="28"/>
        </w:rPr>
        <w:t xml:space="preserve"> Инспекции оставлены без удовлетворения</w:t>
      </w:r>
      <w:r w:rsidR="00464B6E">
        <w:rPr>
          <w:sz w:val="28"/>
          <w:szCs w:val="28"/>
        </w:rPr>
        <w:t>.</w:t>
      </w:r>
    </w:p>
    <w:p w:rsidR="00067E98" w:rsidRPr="00067E98" w:rsidRDefault="00067E98" w:rsidP="00067E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7E98">
        <w:rPr>
          <w:sz w:val="28"/>
          <w:szCs w:val="28"/>
        </w:rPr>
        <w:t>Согласно п</w:t>
      </w:r>
      <w:r w:rsidR="00464B6E">
        <w:rPr>
          <w:sz w:val="28"/>
          <w:szCs w:val="28"/>
        </w:rPr>
        <w:t xml:space="preserve">ункту 6 статьи 9 </w:t>
      </w:r>
      <w:r w:rsidR="00B3071B">
        <w:rPr>
          <w:sz w:val="28"/>
          <w:szCs w:val="28"/>
        </w:rPr>
        <w:t xml:space="preserve">Федерального закона от </w:t>
      </w:r>
      <w:r w:rsidR="00B3071B" w:rsidRPr="00067E98">
        <w:rPr>
          <w:sz w:val="28"/>
          <w:szCs w:val="28"/>
        </w:rPr>
        <w:t>8</w:t>
      </w:r>
      <w:r w:rsidR="00B3071B">
        <w:rPr>
          <w:sz w:val="28"/>
          <w:szCs w:val="28"/>
        </w:rPr>
        <w:t xml:space="preserve"> августа </w:t>
      </w:r>
      <w:r w:rsidR="00B3071B" w:rsidRPr="00067E98">
        <w:rPr>
          <w:sz w:val="28"/>
          <w:szCs w:val="28"/>
        </w:rPr>
        <w:t>2001</w:t>
      </w:r>
      <w:r w:rsidR="00B3071B">
        <w:rPr>
          <w:sz w:val="28"/>
          <w:szCs w:val="28"/>
        </w:rPr>
        <w:t xml:space="preserve"> г. № 129</w:t>
      </w:r>
      <w:r w:rsidR="00B3071B">
        <w:rPr>
          <w:sz w:val="28"/>
          <w:szCs w:val="28"/>
        </w:rPr>
        <w:noBreakHyphen/>
      </w:r>
      <w:r w:rsidR="00B3071B" w:rsidRPr="00067E98">
        <w:rPr>
          <w:sz w:val="28"/>
          <w:szCs w:val="28"/>
        </w:rPr>
        <w:t>ФЗ</w:t>
      </w:r>
      <w:r w:rsidRPr="00067E98">
        <w:rPr>
          <w:sz w:val="28"/>
          <w:szCs w:val="28"/>
        </w:rPr>
        <w:t xml:space="preserve"> физическое лицо вправе направить в регистрирующий орган письменные возражения относительно предстоящего внесения данных о нем в ЕГРЮЛ.</w:t>
      </w:r>
    </w:p>
    <w:p w:rsidR="00067E98" w:rsidRPr="00067E98" w:rsidRDefault="00067E98" w:rsidP="00067E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7E98">
        <w:rPr>
          <w:sz w:val="28"/>
          <w:szCs w:val="28"/>
        </w:rPr>
        <w:lastRenderedPageBreak/>
        <w:t xml:space="preserve">Получение регистрирующим органом возражения физического лица относительно предстоящего внесения данных о нем в ЕГРЮЛ, согласно подпункту </w:t>
      </w:r>
      <w:r w:rsidR="00A01376">
        <w:rPr>
          <w:sz w:val="28"/>
          <w:szCs w:val="28"/>
        </w:rPr>
        <w:t>«</w:t>
      </w:r>
      <w:r w:rsidRPr="00067E98">
        <w:rPr>
          <w:sz w:val="28"/>
          <w:szCs w:val="28"/>
        </w:rPr>
        <w:t>л</w:t>
      </w:r>
      <w:r w:rsidR="00A01376">
        <w:rPr>
          <w:sz w:val="28"/>
          <w:szCs w:val="28"/>
        </w:rPr>
        <w:t>»</w:t>
      </w:r>
      <w:r w:rsidRPr="00067E98">
        <w:rPr>
          <w:sz w:val="28"/>
          <w:szCs w:val="28"/>
        </w:rPr>
        <w:t xml:space="preserve"> пункта 1 статьи 23 </w:t>
      </w:r>
      <w:r w:rsidR="00B3071B">
        <w:rPr>
          <w:sz w:val="28"/>
          <w:szCs w:val="28"/>
        </w:rPr>
        <w:t xml:space="preserve">Федерального закона от </w:t>
      </w:r>
      <w:r w:rsidR="00B3071B" w:rsidRPr="00067E98">
        <w:rPr>
          <w:sz w:val="28"/>
          <w:szCs w:val="28"/>
        </w:rPr>
        <w:t>8</w:t>
      </w:r>
      <w:r w:rsidR="00B3071B">
        <w:rPr>
          <w:sz w:val="28"/>
          <w:szCs w:val="28"/>
        </w:rPr>
        <w:t xml:space="preserve"> августа </w:t>
      </w:r>
      <w:r w:rsidR="00B3071B" w:rsidRPr="00067E98">
        <w:rPr>
          <w:sz w:val="28"/>
          <w:szCs w:val="28"/>
        </w:rPr>
        <w:t>2001</w:t>
      </w:r>
      <w:r w:rsidR="00B3071B">
        <w:rPr>
          <w:sz w:val="28"/>
          <w:szCs w:val="28"/>
        </w:rPr>
        <w:t xml:space="preserve"> г. № 129</w:t>
      </w:r>
      <w:r w:rsidR="00B3071B">
        <w:rPr>
          <w:sz w:val="28"/>
          <w:szCs w:val="28"/>
        </w:rPr>
        <w:noBreakHyphen/>
      </w:r>
      <w:r w:rsidR="00B3071B" w:rsidRPr="00067E98">
        <w:rPr>
          <w:sz w:val="28"/>
          <w:szCs w:val="28"/>
        </w:rPr>
        <w:t>ФЗ</w:t>
      </w:r>
      <w:r w:rsidRPr="00067E98">
        <w:rPr>
          <w:sz w:val="28"/>
          <w:szCs w:val="28"/>
        </w:rPr>
        <w:t>, является основанием для отказа в государственной регистрации.</w:t>
      </w:r>
    </w:p>
    <w:p w:rsidR="00067E98" w:rsidRPr="00067E98" w:rsidRDefault="003D235F" w:rsidP="000766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Представленные «ФЛ»</w:t>
      </w:r>
      <w:r w:rsidR="00067E98" w:rsidRPr="00067E98">
        <w:rPr>
          <w:sz w:val="28"/>
          <w:szCs w:val="28"/>
        </w:rPr>
        <w:t xml:space="preserve"> письменные обращения, содержащие возражения относительно предстоящего внесения о нем данных в ЕГРЮЛ, связанных с исключением из состава участников</w:t>
      </w:r>
      <w:r w:rsidR="00AF15EA">
        <w:rPr>
          <w:sz w:val="28"/>
          <w:szCs w:val="28"/>
        </w:rPr>
        <w:t>,</w:t>
      </w:r>
      <w:r w:rsidR="00067E98" w:rsidRPr="00067E98">
        <w:rPr>
          <w:sz w:val="28"/>
          <w:szCs w:val="28"/>
        </w:rPr>
        <w:t xml:space="preserve"> необоснованно расценен</w:t>
      </w:r>
      <w:r w:rsidR="003A5AC2">
        <w:rPr>
          <w:sz w:val="28"/>
          <w:szCs w:val="28"/>
        </w:rPr>
        <w:t>ы</w:t>
      </w:r>
      <w:r w:rsidR="00067E98" w:rsidRPr="00067E98">
        <w:rPr>
          <w:sz w:val="28"/>
          <w:szCs w:val="28"/>
        </w:rPr>
        <w:t xml:space="preserve"> Инспекцией как </w:t>
      </w:r>
      <w:r w:rsidR="00A01376">
        <w:rPr>
          <w:sz w:val="28"/>
          <w:szCs w:val="28"/>
        </w:rPr>
        <w:t>не соответствующие требованиям</w:t>
      </w:r>
      <w:r w:rsidR="004D419D">
        <w:rPr>
          <w:sz w:val="28"/>
          <w:szCs w:val="28"/>
        </w:rPr>
        <w:t>,</w:t>
      </w:r>
      <w:r w:rsidR="00A01376">
        <w:rPr>
          <w:sz w:val="28"/>
          <w:szCs w:val="28"/>
        </w:rPr>
        <w:t xml:space="preserve"> предусмотренным </w:t>
      </w:r>
      <w:r w:rsidR="00A01376" w:rsidRPr="00067E98">
        <w:rPr>
          <w:sz w:val="28"/>
          <w:szCs w:val="28"/>
        </w:rPr>
        <w:t>пункт</w:t>
      </w:r>
      <w:r w:rsidR="00A01376">
        <w:rPr>
          <w:sz w:val="28"/>
          <w:szCs w:val="28"/>
        </w:rPr>
        <w:t>ом 6 </w:t>
      </w:r>
      <w:r w:rsidR="00A01376" w:rsidRPr="00067E98">
        <w:rPr>
          <w:sz w:val="28"/>
          <w:szCs w:val="28"/>
        </w:rPr>
        <w:t xml:space="preserve">статьи 9 </w:t>
      </w:r>
      <w:r w:rsidR="006631E2">
        <w:rPr>
          <w:sz w:val="28"/>
          <w:szCs w:val="28"/>
        </w:rPr>
        <w:t xml:space="preserve">Федерального закона от </w:t>
      </w:r>
      <w:r w:rsidR="006631E2" w:rsidRPr="00067E98">
        <w:rPr>
          <w:sz w:val="28"/>
          <w:szCs w:val="28"/>
        </w:rPr>
        <w:t>8</w:t>
      </w:r>
      <w:r w:rsidR="006631E2">
        <w:rPr>
          <w:sz w:val="28"/>
          <w:szCs w:val="28"/>
        </w:rPr>
        <w:t xml:space="preserve"> августа </w:t>
      </w:r>
      <w:r w:rsidR="006631E2" w:rsidRPr="00067E98">
        <w:rPr>
          <w:sz w:val="28"/>
          <w:szCs w:val="28"/>
        </w:rPr>
        <w:t>2001</w:t>
      </w:r>
      <w:r w:rsidR="006631E2">
        <w:rPr>
          <w:sz w:val="28"/>
          <w:szCs w:val="28"/>
        </w:rPr>
        <w:t xml:space="preserve"> г. № 129</w:t>
      </w:r>
      <w:r w:rsidR="006631E2">
        <w:rPr>
          <w:sz w:val="28"/>
          <w:szCs w:val="28"/>
        </w:rPr>
        <w:noBreakHyphen/>
      </w:r>
      <w:r w:rsidR="006631E2" w:rsidRPr="00067E98">
        <w:rPr>
          <w:sz w:val="28"/>
          <w:szCs w:val="28"/>
        </w:rPr>
        <w:t>ФЗ</w:t>
      </w:r>
      <w:r w:rsidR="00A01376">
        <w:rPr>
          <w:sz w:val="28"/>
          <w:szCs w:val="28"/>
        </w:rPr>
        <w:t xml:space="preserve"> и в этой связи </w:t>
      </w:r>
      <w:r w:rsidR="00067E98" w:rsidRPr="00067E98">
        <w:rPr>
          <w:sz w:val="28"/>
          <w:szCs w:val="28"/>
        </w:rPr>
        <w:t xml:space="preserve">не являющееся основанием для отказа в государственной регистрации, поскольку представленный при государственной </w:t>
      </w:r>
      <w:r w:rsidR="00A01376">
        <w:rPr>
          <w:sz w:val="28"/>
          <w:szCs w:val="28"/>
        </w:rPr>
        <w:t>регистрации комплект документов</w:t>
      </w:r>
      <w:r w:rsidR="00067E98" w:rsidRPr="00067E98">
        <w:rPr>
          <w:sz w:val="28"/>
          <w:szCs w:val="28"/>
        </w:rPr>
        <w:t xml:space="preserve"> предусматривал</w:t>
      </w:r>
      <w:proofErr w:type="gramEnd"/>
      <w:r w:rsidR="00067E98" w:rsidRPr="00067E98">
        <w:rPr>
          <w:sz w:val="28"/>
          <w:szCs w:val="28"/>
        </w:rPr>
        <w:t xml:space="preserve"> внесение в ЕГРЮЛ сведений о прекращени</w:t>
      </w:r>
      <w:r w:rsidR="00A01376">
        <w:rPr>
          <w:sz w:val="28"/>
          <w:szCs w:val="28"/>
        </w:rPr>
        <w:t>и</w:t>
      </w:r>
      <w:r>
        <w:rPr>
          <w:sz w:val="28"/>
          <w:szCs w:val="28"/>
        </w:rPr>
        <w:t xml:space="preserve"> участия «ФЛ»</w:t>
      </w:r>
      <w:r w:rsidR="00067E98" w:rsidRPr="00067E98">
        <w:rPr>
          <w:sz w:val="28"/>
          <w:szCs w:val="28"/>
        </w:rPr>
        <w:t xml:space="preserve"> в обществе, </w:t>
      </w:r>
      <w:r w:rsidR="00A01376">
        <w:rPr>
          <w:sz w:val="28"/>
          <w:szCs w:val="28"/>
        </w:rPr>
        <w:t>тогда как</w:t>
      </w:r>
      <w:r w:rsidR="00067E98" w:rsidRPr="00067E98">
        <w:rPr>
          <w:sz w:val="28"/>
          <w:szCs w:val="28"/>
        </w:rPr>
        <w:t xml:space="preserve"> в представленн</w:t>
      </w:r>
      <w:r w:rsidR="00A01376">
        <w:rPr>
          <w:sz w:val="28"/>
          <w:szCs w:val="28"/>
        </w:rPr>
        <w:t>ых возражениях</w:t>
      </w:r>
      <w:r w:rsidR="00067E98" w:rsidRPr="00067E98">
        <w:rPr>
          <w:sz w:val="28"/>
          <w:szCs w:val="28"/>
        </w:rPr>
        <w:t xml:space="preserve"> заявлял об отсутствии у него волеизъявления на выход из состава участников общества. </w:t>
      </w:r>
    </w:p>
    <w:p w:rsidR="00067E98" w:rsidRPr="00067E98" w:rsidRDefault="00A01376" w:rsidP="000766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Таким образом, довод </w:t>
      </w:r>
      <w:r w:rsidR="00067E98" w:rsidRPr="00067E98">
        <w:rPr>
          <w:sz w:val="28"/>
          <w:szCs w:val="28"/>
        </w:rPr>
        <w:t>регистрирующего органа о том, что з</w:t>
      </w:r>
      <w:r>
        <w:rPr>
          <w:sz w:val="28"/>
          <w:szCs w:val="28"/>
        </w:rPr>
        <w:t xml:space="preserve">аявитель </w:t>
      </w:r>
      <w:r w:rsidR="00067E98" w:rsidRPr="00067E98">
        <w:rPr>
          <w:sz w:val="28"/>
          <w:szCs w:val="28"/>
        </w:rPr>
        <w:t xml:space="preserve">возражает относительно правовых последствий решений собраний (пункт 2 статьи 181.1 Гражданского кодекса Российской Федерации) и законом не установлено, что соответствующие правовые последствия связываются с волеизъявлением </w:t>
      </w:r>
      <w:r>
        <w:rPr>
          <w:sz w:val="28"/>
          <w:szCs w:val="28"/>
        </w:rPr>
        <w:t>заявителя</w:t>
      </w:r>
      <w:r w:rsidR="00067E98" w:rsidRPr="00067E98">
        <w:rPr>
          <w:sz w:val="28"/>
          <w:szCs w:val="28"/>
        </w:rPr>
        <w:t xml:space="preserve">, является </w:t>
      </w:r>
      <w:r>
        <w:rPr>
          <w:sz w:val="28"/>
          <w:szCs w:val="28"/>
        </w:rPr>
        <w:t xml:space="preserve">необоснованным постольку, поскольку </w:t>
      </w:r>
      <w:r w:rsidR="00067E98" w:rsidRPr="00067E98">
        <w:rPr>
          <w:sz w:val="28"/>
          <w:szCs w:val="28"/>
        </w:rPr>
        <w:t xml:space="preserve">не применим к </w:t>
      </w:r>
      <w:r>
        <w:rPr>
          <w:sz w:val="28"/>
          <w:szCs w:val="28"/>
        </w:rPr>
        <w:t>рассматриваемой</w:t>
      </w:r>
      <w:r w:rsidR="00067E98" w:rsidRPr="00067E98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 xml:space="preserve">и, так как согласно положениям </w:t>
      </w:r>
      <w:r w:rsidR="00067E98" w:rsidRPr="00067E98">
        <w:rPr>
          <w:sz w:val="28"/>
          <w:szCs w:val="28"/>
        </w:rPr>
        <w:t>статьи 26 Федерального</w:t>
      </w:r>
      <w:r w:rsidR="00067E98" w:rsidRPr="00067E98">
        <w:rPr>
          <w:snapToGrid/>
          <w:sz w:val="28"/>
          <w:szCs w:val="28"/>
        </w:rPr>
        <w:t xml:space="preserve"> закон</w:t>
      </w:r>
      <w:r w:rsidR="00067E98" w:rsidRPr="00067E98">
        <w:rPr>
          <w:sz w:val="28"/>
          <w:szCs w:val="28"/>
        </w:rPr>
        <w:t>а</w:t>
      </w:r>
      <w:r w:rsidR="00067E98" w:rsidRPr="00067E98">
        <w:rPr>
          <w:snapToGrid/>
          <w:sz w:val="28"/>
          <w:szCs w:val="28"/>
        </w:rPr>
        <w:t xml:space="preserve"> от 8 февраля 1998 № 14-ФЗ</w:t>
      </w:r>
      <w:r w:rsidR="00067E98" w:rsidRPr="00067E98">
        <w:rPr>
          <w:sz w:val="28"/>
          <w:szCs w:val="28"/>
        </w:rPr>
        <w:t xml:space="preserve"> </w:t>
      </w:r>
      <w:r w:rsidR="00067E98" w:rsidRPr="00067E98">
        <w:rPr>
          <w:snapToGrid/>
          <w:sz w:val="28"/>
          <w:szCs w:val="28"/>
        </w:rPr>
        <w:t>«Об обществах с</w:t>
      </w:r>
      <w:proofErr w:type="gramEnd"/>
      <w:r w:rsidR="00067E98" w:rsidRPr="00067E98">
        <w:rPr>
          <w:snapToGrid/>
          <w:sz w:val="28"/>
          <w:szCs w:val="28"/>
        </w:rPr>
        <w:t xml:space="preserve"> ограниченной ответственностью»</w:t>
      </w:r>
      <w:r w:rsidR="00067E98" w:rsidRPr="00067E98">
        <w:rPr>
          <w:sz w:val="28"/>
          <w:szCs w:val="28"/>
        </w:rPr>
        <w:t xml:space="preserve">, решение о выходе участника из общества основано на </w:t>
      </w:r>
      <w:r>
        <w:rPr>
          <w:sz w:val="28"/>
          <w:szCs w:val="28"/>
        </w:rPr>
        <w:t>его волеизъявлении.</w:t>
      </w:r>
    </w:p>
    <w:p w:rsidR="003A5AC2" w:rsidRDefault="004837B7" w:rsidP="000766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Кроме того</w:t>
      </w:r>
      <w:r w:rsidR="003D235F">
        <w:rPr>
          <w:sz w:val="28"/>
          <w:szCs w:val="28"/>
        </w:rPr>
        <w:t>, возражение «ФЛ»</w:t>
      </w:r>
      <w:r w:rsidR="00067E98" w:rsidRPr="00067E98">
        <w:rPr>
          <w:sz w:val="28"/>
          <w:szCs w:val="28"/>
        </w:rPr>
        <w:t xml:space="preserve"> относительно предстоящего внесения о нем данных в ЕГРЮЛ, связанных с прекращением у него полномочи</w:t>
      </w:r>
      <w:r w:rsidR="003D235F">
        <w:rPr>
          <w:sz w:val="28"/>
          <w:szCs w:val="28"/>
        </w:rPr>
        <w:t>й генерального директора «ЮЛ»</w:t>
      </w:r>
      <w:r w:rsidR="00FB3C7A">
        <w:rPr>
          <w:sz w:val="28"/>
          <w:szCs w:val="28"/>
        </w:rPr>
        <w:t>,</w:t>
      </w:r>
      <w:r w:rsidR="00067E98" w:rsidRPr="00067E98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067E98" w:rsidRPr="00067E98">
        <w:rPr>
          <w:sz w:val="28"/>
          <w:szCs w:val="28"/>
        </w:rPr>
        <w:t xml:space="preserve"> является основанием для отказа в государственной регистрации, поскольку исходя из</w:t>
      </w:r>
      <w:r w:rsidR="006631E2">
        <w:rPr>
          <w:sz w:val="28"/>
          <w:szCs w:val="28"/>
        </w:rPr>
        <w:t xml:space="preserve"> пункта 1 статьи 40 </w:t>
      </w:r>
      <w:r w:rsidR="006631E2" w:rsidRPr="00067E98">
        <w:rPr>
          <w:sz w:val="28"/>
          <w:szCs w:val="28"/>
        </w:rPr>
        <w:t>Федерального</w:t>
      </w:r>
      <w:r w:rsidR="006631E2" w:rsidRPr="00067E98">
        <w:rPr>
          <w:snapToGrid/>
          <w:sz w:val="28"/>
          <w:szCs w:val="28"/>
        </w:rPr>
        <w:t xml:space="preserve"> закон</w:t>
      </w:r>
      <w:r w:rsidR="006631E2" w:rsidRPr="00067E98">
        <w:rPr>
          <w:sz w:val="28"/>
          <w:szCs w:val="28"/>
        </w:rPr>
        <w:t>а</w:t>
      </w:r>
      <w:r w:rsidR="006631E2" w:rsidRPr="00067E98">
        <w:rPr>
          <w:snapToGrid/>
          <w:sz w:val="28"/>
          <w:szCs w:val="28"/>
        </w:rPr>
        <w:t xml:space="preserve"> от 8 февраля 1998 № 14-ФЗ</w:t>
      </w:r>
      <w:r w:rsidR="00067E98" w:rsidRPr="00067E98">
        <w:rPr>
          <w:sz w:val="28"/>
          <w:szCs w:val="28"/>
        </w:rPr>
        <w:t xml:space="preserve">, образование исполнительных органов общества с ограниченной </w:t>
      </w:r>
      <w:r w:rsidR="00FB3C7A">
        <w:rPr>
          <w:sz w:val="28"/>
          <w:szCs w:val="28"/>
        </w:rPr>
        <w:t xml:space="preserve">ответственностью и </w:t>
      </w:r>
      <w:r w:rsidR="00067E98" w:rsidRPr="00067E98">
        <w:rPr>
          <w:sz w:val="28"/>
          <w:szCs w:val="28"/>
        </w:rPr>
        <w:t>досрочное прекра</w:t>
      </w:r>
      <w:r w:rsidR="00FB3C7A">
        <w:rPr>
          <w:sz w:val="28"/>
          <w:szCs w:val="28"/>
        </w:rPr>
        <w:t xml:space="preserve">щение их полномочий относится к </w:t>
      </w:r>
      <w:r w:rsidR="00067E98" w:rsidRPr="00067E98">
        <w:rPr>
          <w:sz w:val="28"/>
          <w:szCs w:val="28"/>
        </w:rPr>
        <w:t>компетенции общего собрания</w:t>
      </w:r>
      <w:proofErr w:type="gramEnd"/>
      <w:r w:rsidR="00067E98" w:rsidRPr="00067E98">
        <w:rPr>
          <w:sz w:val="28"/>
          <w:szCs w:val="28"/>
        </w:rPr>
        <w:t xml:space="preserve"> участников общества, за исключением случая, когда уставом общества</w:t>
      </w:r>
      <w:r w:rsidR="00AF15EA">
        <w:rPr>
          <w:sz w:val="28"/>
          <w:szCs w:val="28"/>
        </w:rPr>
        <w:t xml:space="preserve"> решение этого вопроса отнесено к компетенции совета </w:t>
      </w:r>
      <w:r w:rsidR="00067E98" w:rsidRPr="00067E98">
        <w:rPr>
          <w:sz w:val="28"/>
          <w:szCs w:val="28"/>
        </w:rPr>
        <w:t>директоров (наблюдательного совета) общества.</w:t>
      </w:r>
      <w:r>
        <w:rPr>
          <w:sz w:val="28"/>
          <w:szCs w:val="28"/>
        </w:rPr>
        <w:t xml:space="preserve"> </w:t>
      </w:r>
    </w:p>
    <w:p w:rsidR="00067E98" w:rsidRPr="00F940DD" w:rsidRDefault="003A5AC2" w:rsidP="00076606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>
        <w:rPr>
          <w:sz w:val="28"/>
          <w:szCs w:val="28"/>
        </w:rPr>
        <w:t>С</w:t>
      </w:r>
      <w:r w:rsidR="00F940DD">
        <w:rPr>
          <w:sz w:val="28"/>
          <w:szCs w:val="28"/>
        </w:rPr>
        <w:t xml:space="preserve">огласно сведениям ЕГРЮЛ размер </w:t>
      </w:r>
      <w:r w:rsidR="003D235F">
        <w:rPr>
          <w:sz w:val="28"/>
          <w:szCs w:val="28"/>
        </w:rPr>
        <w:t>доли «ФЛ»</w:t>
      </w:r>
      <w:r w:rsidR="004837B7">
        <w:rPr>
          <w:sz w:val="28"/>
          <w:szCs w:val="28"/>
        </w:rPr>
        <w:t xml:space="preserve"> составляет </w:t>
      </w:r>
      <w:r w:rsidR="00DB7475">
        <w:rPr>
          <w:sz w:val="28"/>
          <w:szCs w:val="28"/>
        </w:rPr>
        <w:t>90,91</w:t>
      </w:r>
      <w:r w:rsidR="004837B7" w:rsidRPr="00F940DD">
        <w:rPr>
          <w:sz w:val="28"/>
          <w:szCs w:val="28"/>
        </w:rPr>
        <w:t xml:space="preserve"> %</w:t>
      </w:r>
      <w:r w:rsidR="003D235F">
        <w:rPr>
          <w:sz w:val="28"/>
          <w:szCs w:val="28"/>
        </w:rPr>
        <w:t xml:space="preserve"> уставного капитала «ЮЛ»</w:t>
      </w:r>
      <w:r w:rsidR="00F940DD">
        <w:rPr>
          <w:sz w:val="28"/>
          <w:szCs w:val="28"/>
        </w:rPr>
        <w:t>, что исключает возможность прекращения его полномочий</w:t>
      </w:r>
      <w:r>
        <w:rPr>
          <w:sz w:val="28"/>
          <w:szCs w:val="28"/>
        </w:rPr>
        <w:t xml:space="preserve"> </w:t>
      </w:r>
      <w:r w:rsidR="00F940DD">
        <w:rPr>
          <w:sz w:val="28"/>
          <w:szCs w:val="28"/>
        </w:rPr>
        <w:t xml:space="preserve">как </w:t>
      </w:r>
      <w:r w:rsidR="00FB3C7A">
        <w:rPr>
          <w:snapToGrid/>
          <w:sz w:val="28"/>
          <w:szCs w:val="28"/>
        </w:rPr>
        <w:t xml:space="preserve">исполнительного </w:t>
      </w:r>
      <w:r w:rsidR="00F940DD">
        <w:rPr>
          <w:snapToGrid/>
          <w:sz w:val="28"/>
          <w:szCs w:val="28"/>
        </w:rPr>
        <w:t>органа общества без его волеизъявления.</w:t>
      </w:r>
    </w:p>
    <w:p w:rsidR="00752440" w:rsidRDefault="00FB3C7A" w:rsidP="000766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067E98" w:rsidRPr="00067E98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у возможности</w:t>
      </w:r>
      <w:r w:rsidR="00067E98" w:rsidRPr="00067E98">
        <w:rPr>
          <w:sz w:val="28"/>
          <w:szCs w:val="28"/>
        </w:rPr>
        <w:t xml:space="preserve"> внесения в ЕГРЮЛ сведения об адресе (месте нах</w:t>
      </w:r>
      <w:r w:rsidR="003D235F">
        <w:rPr>
          <w:sz w:val="28"/>
          <w:szCs w:val="28"/>
        </w:rPr>
        <w:t>ождении) «ЮЛ»</w:t>
      </w:r>
      <w:r w:rsidR="00067E98" w:rsidRPr="00067E98">
        <w:rPr>
          <w:sz w:val="28"/>
          <w:szCs w:val="28"/>
        </w:rPr>
        <w:t xml:space="preserve"> при наличии обеспечительных мер в виде запрета осуществления регистрационных действий </w:t>
      </w:r>
      <w:r>
        <w:rPr>
          <w:sz w:val="28"/>
          <w:szCs w:val="28"/>
        </w:rPr>
        <w:t>необходимо отметить следующее</w:t>
      </w:r>
      <w:r w:rsidR="00752440">
        <w:rPr>
          <w:sz w:val="28"/>
          <w:szCs w:val="28"/>
        </w:rPr>
        <w:t>.</w:t>
      </w:r>
    </w:p>
    <w:p w:rsidR="00067E98" w:rsidRPr="00067E98" w:rsidRDefault="00752440" w:rsidP="00067E98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в </w:t>
      </w:r>
      <w:r w:rsidRPr="00067E98">
        <w:rPr>
          <w:sz w:val="28"/>
          <w:szCs w:val="28"/>
        </w:rPr>
        <w:t xml:space="preserve"> регистрирующ</w:t>
      </w:r>
      <w:r>
        <w:rPr>
          <w:sz w:val="28"/>
          <w:szCs w:val="28"/>
        </w:rPr>
        <w:t xml:space="preserve">ем </w:t>
      </w:r>
      <w:r w:rsidRPr="00067E98">
        <w:rPr>
          <w:sz w:val="28"/>
          <w:szCs w:val="28"/>
        </w:rPr>
        <w:t>орган</w:t>
      </w:r>
      <w:r>
        <w:rPr>
          <w:sz w:val="28"/>
          <w:szCs w:val="28"/>
        </w:rPr>
        <w:t>е</w:t>
      </w:r>
      <w:r w:rsidRPr="00067E98">
        <w:rPr>
          <w:sz w:val="28"/>
          <w:szCs w:val="28"/>
        </w:rPr>
        <w:t xml:space="preserve"> судебн</w:t>
      </w:r>
      <w:r>
        <w:rPr>
          <w:sz w:val="28"/>
          <w:szCs w:val="28"/>
        </w:rPr>
        <w:t>ого</w:t>
      </w:r>
      <w:r w:rsidRPr="00067E98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067E98">
        <w:rPr>
          <w:sz w:val="28"/>
          <w:szCs w:val="28"/>
        </w:rPr>
        <w:t xml:space="preserve"> или акт</w:t>
      </w:r>
      <w:r>
        <w:rPr>
          <w:sz w:val="28"/>
          <w:szCs w:val="28"/>
        </w:rPr>
        <w:t>а</w:t>
      </w:r>
      <w:r w:rsidRPr="00067E98">
        <w:rPr>
          <w:sz w:val="28"/>
          <w:szCs w:val="28"/>
        </w:rPr>
        <w:t xml:space="preserve"> судебного пристава-исполнителя, содержаще</w:t>
      </w:r>
      <w:r>
        <w:rPr>
          <w:sz w:val="28"/>
          <w:szCs w:val="28"/>
        </w:rPr>
        <w:t>го</w:t>
      </w:r>
      <w:r w:rsidRPr="00067E98">
        <w:rPr>
          <w:sz w:val="28"/>
          <w:szCs w:val="28"/>
        </w:rPr>
        <w:t xml:space="preserve"> запрет на совершение регистрирующим органом определенных регистрационных действий </w:t>
      </w:r>
      <w:r>
        <w:rPr>
          <w:sz w:val="28"/>
          <w:szCs w:val="28"/>
        </w:rPr>
        <w:t>в соответствии с подпунктом</w:t>
      </w:r>
      <w:r w:rsidRPr="00067E98">
        <w:rPr>
          <w:sz w:val="28"/>
          <w:szCs w:val="28"/>
        </w:rPr>
        <w:t xml:space="preserve"> «м» пун</w:t>
      </w:r>
      <w:r>
        <w:rPr>
          <w:sz w:val="28"/>
          <w:szCs w:val="28"/>
        </w:rPr>
        <w:t xml:space="preserve">кта 1 статьи 23 </w:t>
      </w:r>
      <w:r w:rsidR="006631E2">
        <w:rPr>
          <w:sz w:val="28"/>
          <w:szCs w:val="28"/>
        </w:rPr>
        <w:t xml:space="preserve">Федерального закона от </w:t>
      </w:r>
      <w:r w:rsidR="006631E2" w:rsidRPr="00067E98">
        <w:rPr>
          <w:sz w:val="28"/>
          <w:szCs w:val="28"/>
        </w:rPr>
        <w:t>8</w:t>
      </w:r>
      <w:r w:rsidR="006631E2">
        <w:rPr>
          <w:sz w:val="28"/>
          <w:szCs w:val="28"/>
        </w:rPr>
        <w:t xml:space="preserve"> августа </w:t>
      </w:r>
      <w:r w:rsidR="006631E2" w:rsidRPr="00067E98">
        <w:rPr>
          <w:sz w:val="28"/>
          <w:szCs w:val="28"/>
        </w:rPr>
        <w:t>2001</w:t>
      </w:r>
      <w:r w:rsidR="006631E2">
        <w:rPr>
          <w:sz w:val="28"/>
          <w:szCs w:val="28"/>
        </w:rPr>
        <w:t xml:space="preserve"> г. № 129</w:t>
      </w:r>
      <w:r w:rsidR="006631E2">
        <w:rPr>
          <w:sz w:val="28"/>
          <w:szCs w:val="28"/>
        </w:rPr>
        <w:noBreakHyphen/>
      </w:r>
      <w:r w:rsidR="006631E2" w:rsidRPr="00067E98">
        <w:rPr>
          <w:sz w:val="28"/>
          <w:szCs w:val="28"/>
        </w:rPr>
        <w:t>ФЗ</w:t>
      </w:r>
      <w:r>
        <w:rPr>
          <w:sz w:val="28"/>
          <w:szCs w:val="28"/>
        </w:rPr>
        <w:t>, является основанием для отказа в государственной регистрации.</w:t>
      </w:r>
    </w:p>
    <w:p w:rsidR="00CA5C15" w:rsidRDefault="00067E98" w:rsidP="00067E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7E98">
        <w:rPr>
          <w:sz w:val="28"/>
          <w:szCs w:val="28"/>
        </w:rPr>
        <w:t xml:space="preserve">Таким образом, </w:t>
      </w:r>
      <w:r w:rsidR="00CA5C15">
        <w:rPr>
          <w:sz w:val="28"/>
          <w:szCs w:val="28"/>
        </w:rPr>
        <w:t xml:space="preserve">правовых оснований для внесения в ЕГРЮЛ сведений об изменении </w:t>
      </w:r>
      <w:r w:rsidR="00CA5C15" w:rsidRPr="00067E98">
        <w:rPr>
          <w:sz w:val="28"/>
          <w:szCs w:val="28"/>
        </w:rPr>
        <w:t>адрес</w:t>
      </w:r>
      <w:r w:rsidR="00CA5C15">
        <w:rPr>
          <w:sz w:val="28"/>
          <w:szCs w:val="28"/>
        </w:rPr>
        <w:t>а</w:t>
      </w:r>
      <w:r w:rsidR="00CA5C15" w:rsidRPr="00067E98">
        <w:rPr>
          <w:sz w:val="28"/>
          <w:szCs w:val="28"/>
        </w:rPr>
        <w:t xml:space="preserve"> (мест</w:t>
      </w:r>
      <w:r w:rsidR="00CA5C15">
        <w:rPr>
          <w:sz w:val="28"/>
          <w:szCs w:val="28"/>
        </w:rPr>
        <w:t>а</w:t>
      </w:r>
      <w:r w:rsidR="00CA5C15" w:rsidRPr="00067E98">
        <w:rPr>
          <w:sz w:val="28"/>
          <w:szCs w:val="28"/>
        </w:rPr>
        <w:t xml:space="preserve"> нахождени</w:t>
      </w:r>
      <w:r w:rsidR="00CA5C15">
        <w:rPr>
          <w:sz w:val="28"/>
          <w:szCs w:val="28"/>
        </w:rPr>
        <w:t>я</w:t>
      </w:r>
      <w:r w:rsidR="003D235F">
        <w:rPr>
          <w:sz w:val="28"/>
          <w:szCs w:val="28"/>
        </w:rPr>
        <w:t>) «ЮЛ»</w:t>
      </w:r>
      <w:r w:rsidR="00CA5C15">
        <w:rPr>
          <w:sz w:val="28"/>
          <w:szCs w:val="28"/>
        </w:rPr>
        <w:t>, при наличии</w:t>
      </w:r>
      <w:r w:rsidR="00CA5C15" w:rsidRPr="00067E98">
        <w:rPr>
          <w:sz w:val="28"/>
          <w:szCs w:val="28"/>
        </w:rPr>
        <w:t xml:space="preserve"> обеспечительных мер</w:t>
      </w:r>
      <w:r w:rsidR="00CA5C15">
        <w:rPr>
          <w:sz w:val="28"/>
          <w:szCs w:val="28"/>
        </w:rPr>
        <w:t>,</w:t>
      </w:r>
      <w:r w:rsidR="00CA5C15" w:rsidRPr="00067E98">
        <w:rPr>
          <w:sz w:val="28"/>
          <w:szCs w:val="28"/>
        </w:rPr>
        <w:t xml:space="preserve"> в виде запрета осуществления регистрационных действий</w:t>
      </w:r>
      <w:r w:rsidR="00CA5C15">
        <w:rPr>
          <w:sz w:val="28"/>
          <w:szCs w:val="28"/>
        </w:rPr>
        <w:t>,</w:t>
      </w:r>
      <w:r w:rsidR="00CA5C15" w:rsidRPr="00067E98">
        <w:rPr>
          <w:sz w:val="28"/>
          <w:szCs w:val="28"/>
        </w:rPr>
        <w:t xml:space="preserve"> </w:t>
      </w:r>
      <w:r w:rsidR="00CA5C15">
        <w:rPr>
          <w:sz w:val="28"/>
          <w:szCs w:val="28"/>
        </w:rPr>
        <w:t>не имеется</w:t>
      </w:r>
      <w:r w:rsidRPr="00067E98">
        <w:rPr>
          <w:sz w:val="28"/>
          <w:szCs w:val="28"/>
        </w:rPr>
        <w:t>.</w:t>
      </w:r>
    </w:p>
    <w:p w:rsidR="00067E98" w:rsidRPr="00067E98" w:rsidRDefault="00067E98" w:rsidP="00067E98">
      <w:pPr>
        <w:ind w:firstLine="540"/>
        <w:jc w:val="both"/>
        <w:rPr>
          <w:sz w:val="28"/>
          <w:szCs w:val="28"/>
        </w:rPr>
      </w:pPr>
      <w:proofErr w:type="gramStart"/>
      <w:r w:rsidRPr="00067E98">
        <w:rPr>
          <w:sz w:val="28"/>
          <w:szCs w:val="28"/>
        </w:rPr>
        <w:lastRenderedPageBreak/>
        <w:t>Учитывая вышеизложенное</w:t>
      </w:r>
      <w:r w:rsidR="006631E2">
        <w:rPr>
          <w:sz w:val="28"/>
          <w:szCs w:val="28"/>
        </w:rPr>
        <w:t>,</w:t>
      </w:r>
      <w:r w:rsidRPr="00067E98">
        <w:rPr>
          <w:sz w:val="28"/>
          <w:szCs w:val="28"/>
        </w:rPr>
        <w:t xml:space="preserve"> в соответствии статьей 9 Закона Российской Федерации от 21 марта 1991 г. № 943-1 «О налоговых органах Российской Федерации», Федеральная налоговая служба отменяет решение Управления Федеральной налого</w:t>
      </w:r>
      <w:r w:rsidR="003D235F">
        <w:rPr>
          <w:sz w:val="28"/>
          <w:szCs w:val="28"/>
        </w:rPr>
        <w:t>вой службы</w:t>
      </w:r>
      <w:r w:rsidR="006631E2">
        <w:rPr>
          <w:sz w:val="28"/>
          <w:szCs w:val="28"/>
        </w:rPr>
        <w:t xml:space="preserve"> </w:t>
      </w:r>
      <w:r w:rsidRPr="00067E98">
        <w:rPr>
          <w:sz w:val="28"/>
          <w:szCs w:val="28"/>
        </w:rPr>
        <w:t xml:space="preserve">от 23 января 2014 г. </w:t>
      </w:r>
      <w:r w:rsidR="006631E2">
        <w:rPr>
          <w:sz w:val="28"/>
          <w:szCs w:val="28"/>
        </w:rPr>
        <w:br/>
      </w:r>
      <w:r w:rsidR="003D235F">
        <w:rPr>
          <w:sz w:val="28"/>
          <w:szCs w:val="28"/>
        </w:rPr>
        <w:t xml:space="preserve">№ </w:t>
      </w:r>
      <w:r w:rsidRPr="00067E98">
        <w:rPr>
          <w:sz w:val="28"/>
          <w:szCs w:val="28"/>
        </w:rPr>
        <w:t xml:space="preserve"> и поручает </w:t>
      </w:r>
      <w:r w:rsidR="004153B0">
        <w:rPr>
          <w:sz w:val="28"/>
          <w:szCs w:val="28"/>
        </w:rPr>
        <w:t>обеспечить</w:t>
      </w:r>
      <w:r w:rsidR="00021E86">
        <w:rPr>
          <w:sz w:val="28"/>
          <w:szCs w:val="28"/>
        </w:rPr>
        <w:t xml:space="preserve"> рассмотрение</w:t>
      </w:r>
      <w:r w:rsidR="004153B0">
        <w:rPr>
          <w:sz w:val="28"/>
          <w:szCs w:val="28"/>
        </w:rPr>
        <w:t xml:space="preserve"> </w:t>
      </w:r>
      <w:r w:rsidR="00CA5C15">
        <w:rPr>
          <w:sz w:val="28"/>
          <w:szCs w:val="28"/>
        </w:rPr>
        <w:t>представленн</w:t>
      </w:r>
      <w:r w:rsidR="00395C3F">
        <w:rPr>
          <w:sz w:val="28"/>
          <w:szCs w:val="28"/>
        </w:rPr>
        <w:t>ых</w:t>
      </w:r>
      <w:r w:rsidRPr="00067E98">
        <w:rPr>
          <w:sz w:val="28"/>
          <w:szCs w:val="28"/>
        </w:rPr>
        <w:t xml:space="preserve"> заявителем возражени</w:t>
      </w:r>
      <w:r w:rsidR="004153B0">
        <w:rPr>
          <w:sz w:val="28"/>
          <w:szCs w:val="28"/>
        </w:rPr>
        <w:t>й</w:t>
      </w:r>
      <w:r w:rsidR="00021E86">
        <w:rPr>
          <w:sz w:val="28"/>
          <w:szCs w:val="28"/>
        </w:rPr>
        <w:t xml:space="preserve">, в соответствии с пунктом 4 статьи 51 Гражданского кодекса Российской Федерации и пунктом 6 статьи 9 Федерального закона </w:t>
      </w:r>
      <w:r w:rsidR="00021E86">
        <w:rPr>
          <w:sz w:val="28"/>
          <w:szCs w:val="28"/>
        </w:rPr>
        <w:br/>
        <w:t>от</w:t>
      </w:r>
      <w:proofErr w:type="gramEnd"/>
      <w:r w:rsidR="00021E86">
        <w:rPr>
          <w:sz w:val="28"/>
          <w:szCs w:val="28"/>
        </w:rPr>
        <w:t xml:space="preserve"> </w:t>
      </w:r>
      <w:r w:rsidR="00021E86" w:rsidRPr="00067E98">
        <w:rPr>
          <w:sz w:val="28"/>
          <w:szCs w:val="28"/>
        </w:rPr>
        <w:t>8</w:t>
      </w:r>
      <w:r w:rsidR="00021E86">
        <w:rPr>
          <w:sz w:val="28"/>
          <w:szCs w:val="28"/>
        </w:rPr>
        <w:t xml:space="preserve"> августа </w:t>
      </w:r>
      <w:r w:rsidR="00021E86" w:rsidRPr="00067E98">
        <w:rPr>
          <w:sz w:val="28"/>
          <w:szCs w:val="28"/>
        </w:rPr>
        <w:t>2001</w:t>
      </w:r>
      <w:r w:rsidR="00021E86">
        <w:rPr>
          <w:sz w:val="28"/>
          <w:szCs w:val="28"/>
        </w:rPr>
        <w:t xml:space="preserve"> г. № 129</w:t>
      </w:r>
      <w:r w:rsidR="00021E86">
        <w:rPr>
          <w:sz w:val="28"/>
          <w:szCs w:val="28"/>
        </w:rPr>
        <w:noBreakHyphen/>
      </w:r>
      <w:r w:rsidR="00021E86" w:rsidRPr="00067E98">
        <w:rPr>
          <w:sz w:val="28"/>
          <w:szCs w:val="28"/>
        </w:rPr>
        <w:t>ФЗ</w:t>
      </w:r>
      <w:r w:rsidRPr="00067E98">
        <w:rPr>
          <w:sz w:val="28"/>
          <w:szCs w:val="28"/>
        </w:rPr>
        <w:t xml:space="preserve">. </w:t>
      </w:r>
    </w:p>
    <w:p w:rsidR="00067E98" w:rsidRDefault="00067E98" w:rsidP="00067E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50B2" w:rsidRDefault="003650B2" w:rsidP="00974434">
      <w:pPr>
        <w:jc w:val="both"/>
        <w:rPr>
          <w:sz w:val="28"/>
          <w:szCs w:val="28"/>
        </w:rPr>
      </w:pPr>
    </w:p>
    <w:p w:rsidR="006631E2" w:rsidRDefault="006631E2" w:rsidP="006631E2">
      <w:pPr>
        <w:rPr>
          <w:sz w:val="20"/>
        </w:rPr>
      </w:pPr>
      <w:r>
        <w:rPr>
          <w:sz w:val="20"/>
        </w:rPr>
        <w:t xml:space="preserve">. </w:t>
      </w:r>
    </w:p>
    <w:sectPr w:rsidR="006631E2" w:rsidSect="00657DD0">
      <w:headerReference w:type="even" r:id="rId8"/>
      <w:headerReference w:type="default" r:id="rId9"/>
      <w:pgSz w:w="11906" w:h="16838" w:code="9"/>
      <w:pgMar w:top="357" w:right="567" w:bottom="1135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736" w:rsidRDefault="009A4736">
      <w:r>
        <w:separator/>
      </w:r>
    </w:p>
  </w:endnote>
  <w:endnote w:type="continuationSeparator" w:id="0">
    <w:p w:rsidR="009A4736" w:rsidRDefault="009A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736" w:rsidRDefault="009A4736">
      <w:r>
        <w:separator/>
      </w:r>
    </w:p>
  </w:footnote>
  <w:footnote w:type="continuationSeparator" w:id="0">
    <w:p w:rsidR="009A4736" w:rsidRDefault="009A4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E2F" w:rsidRDefault="00F57E2F" w:rsidP="00E8658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F57E2F" w:rsidRDefault="00F57E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588" w:rsidRDefault="00E86588" w:rsidP="003119B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291D">
      <w:rPr>
        <w:rStyle w:val="a6"/>
        <w:noProof/>
      </w:rPr>
      <w:t>3</w:t>
    </w:r>
    <w:r>
      <w:rPr>
        <w:rStyle w:val="a6"/>
      </w:rPr>
      <w:fldChar w:fldCharType="end"/>
    </w:r>
  </w:p>
  <w:p w:rsidR="00E86588" w:rsidRDefault="00E865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8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1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6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1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4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7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29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2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6"/>
  </w:num>
  <w:num w:numId="2">
    <w:abstractNumId w:val="34"/>
  </w:num>
  <w:num w:numId="3">
    <w:abstractNumId w:val="34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0"/>
  </w:num>
  <w:num w:numId="5">
    <w:abstractNumId w:val="20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0"/>
  </w:num>
  <w:num w:numId="7">
    <w:abstractNumId w:val="10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1"/>
  </w:num>
  <w:num w:numId="11">
    <w:abstractNumId w:val="27"/>
  </w:num>
  <w:num w:numId="12">
    <w:abstractNumId w:val="14"/>
  </w:num>
  <w:num w:numId="13">
    <w:abstractNumId w:val="4"/>
  </w:num>
  <w:num w:numId="14">
    <w:abstractNumId w:val="33"/>
  </w:num>
  <w:num w:numId="15">
    <w:abstractNumId w:val="33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1"/>
  </w:num>
  <w:num w:numId="17">
    <w:abstractNumId w:val="31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1"/>
  </w:num>
  <w:num w:numId="19">
    <w:abstractNumId w:val="19"/>
  </w:num>
  <w:num w:numId="20">
    <w:abstractNumId w:val="23"/>
  </w:num>
  <w:num w:numId="21">
    <w:abstractNumId w:val="24"/>
  </w:num>
  <w:num w:numId="22">
    <w:abstractNumId w:val="5"/>
  </w:num>
  <w:num w:numId="23">
    <w:abstractNumId w:val="16"/>
  </w:num>
  <w:num w:numId="24">
    <w:abstractNumId w:val="29"/>
  </w:num>
  <w:num w:numId="25">
    <w:abstractNumId w:val="32"/>
  </w:num>
  <w:num w:numId="26">
    <w:abstractNumId w:val="13"/>
  </w:num>
  <w:num w:numId="27">
    <w:abstractNumId w:val="9"/>
  </w:num>
  <w:num w:numId="28">
    <w:abstractNumId w:val="25"/>
  </w:num>
  <w:num w:numId="29">
    <w:abstractNumId w:val="3"/>
  </w:num>
  <w:num w:numId="30">
    <w:abstractNumId w:val="17"/>
  </w:num>
  <w:num w:numId="31">
    <w:abstractNumId w:val="28"/>
  </w:num>
  <w:num w:numId="32">
    <w:abstractNumId w:val="15"/>
  </w:num>
  <w:num w:numId="33">
    <w:abstractNumId w:val="18"/>
  </w:num>
  <w:num w:numId="34">
    <w:abstractNumId w:val="30"/>
  </w:num>
  <w:num w:numId="35">
    <w:abstractNumId w:val="0"/>
  </w:num>
  <w:num w:numId="36">
    <w:abstractNumId w:val="7"/>
  </w:num>
  <w:num w:numId="37">
    <w:abstractNumId w:val="12"/>
  </w:num>
  <w:num w:numId="38">
    <w:abstractNumId w:val="8"/>
  </w:num>
  <w:num w:numId="39">
    <w:abstractNumId w:val="2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A6F"/>
    <w:rsid w:val="00007353"/>
    <w:rsid w:val="00011A60"/>
    <w:rsid w:val="00012CBC"/>
    <w:rsid w:val="00017F1D"/>
    <w:rsid w:val="00021E86"/>
    <w:rsid w:val="000251AB"/>
    <w:rsid w:val="00030945"/>
    <w:rsid w:val="0003240F"/>
    <w:rsid w:val="00041DFB"/>
    <w:rsid w:val="00042A63"/>
    <w:rsid w:val="0004303F"/>
    <w:rsid w:val="000446BC"/>
    <w:rsid w:val="00051E48"/>
    <w:rsid w:val="00053CDA"/>
    <w:rsid w:val="00053EC0"/>
    <w:rsid w:val="00054105"/>
    <w:rsid w:val="00054579"/>
    <w:rsid w:val="000576D2"/>
    <w:rsid w:val="00061051"/>
    <w:rsid w:val="000651D6"/>
    <w:rsid w:val="000657D9"/>
    <w:rsid w:val="00066026"/>
    <w:rsid w:val="000675FB"/>
    <w:rsid w:val="00067E98"/>
    <w:rsid w:val="0007261D"/>
    <w:rsid w:val="0007431E"/>
    <w:rsid w:val="0007556A"/>
    <w:rsid w:val="00076606"/>
    <w:rsid w:val="0008332C"/>
    <w:rsid w:val="00084A8B"/>
    <w:rsid w:val="000919EC"/>
    <w:rsid w:val="0009291D"/>
    <w:rsid w:val="00093264"/>
    <w:rsid w:val="000936D2"/>
    <w:rsid w:val="000A35D3"/>
    <w:rsid w:val="000A3A63"/>
    <w:rsid w:val="000B0FE1"/>
    <w:rsid w:val="000B5866"/>
    <w:rsid w:val="000C14D5"/>
    <w:rsid w:val="000D19E1"/>
    <w:rsid w:val="000D6E25"/>
    <w:rsid w:val="000D7D4A"/>
    <w:rsid w:val="000E01F2"/>
    <w:rsid w:val="000E1EE0"/>
    <w:rsid w:val="000E53FC"/>
    <w:rsid w:val="000E6216"/>
    <w:rsid w:val="000E6F41"/>
    <w:rsid w:val="000E7CD7"/>
    <w:rsid w:val="000F236D"/>
    <w:rsid w:val="000F3AEC"/>
    <w:rsid w:val="000F3F96"/>
    <w:rsid w:val="000F6CB9"/>
    <w:rsid w:val="000F7AC5"/>
    <w:rsid w:val="00102E25"/>
    <w:rsid w:val="00103272"/>
    <w:rsid w:val="0011082E"/>
    <w:rsid w:val="00111A56"/>
    <w:rsid w:val="00112CEF"/>
    <w:rsid w:val="0012527B"/>
    <w:rsid w:val="001343BB"/>
    <w:rsid w:val="001571D4"/>
    <w:rsid w:val="001633B1"/>
    <w:rsid w:val="001710AF"/>
    <w:rsid w:val="00172A87"/>
    <w:rsid w:val="00187140"/>
    <w:rsid w:val="00191BED"/>
    <w:rsid w:val="00193546"/>
    <w:rsid w:val="00196445"/>
    <w:rsid w:val="001A206D"/>
    <w:rsid w:val="001A7367"/>
    <w:rsid w:val="001B602B"/>
    <w:rsid w:val="001C1347"/>
    <w:rsid w:val="001C3480"/>
    <w:rsid w:val="001C3E00"/>
    <w:rsid w:val="001D0751"/>
    <w:rsid w:val="001D4807"/>
    <w:rsid w:val="001E0F8E"/>
    <w:rsid w:val="001E43A9"/>
    <w:rsid w:val="001E640F"/>
    <w:rsid w:val="001F0E99"/>
    <w:rsid w:val="001F644B"/>
    <w:rsid w:val="001F68C7"/>
    <w:rsid w:val="00205E4A"/>
    <w:rsid w:val="00211607"/>
    <w:rsid w:val="00214CFC"/>
    <w:rsid w:val="002222B8"/>
    <w:rsid w:val="0022293E"/>
    <w:rsid w:val="00225D29"/>
    <w:rsid w:val="00227100"/>
    <w:rsid w:val="00237126"/>
    <w:rsid w:val="00240C40"/>
    <w:rsid w:val="002465FD"/>
    <w:rsid w:val="00250D80"/>
    <w:rsid w:val="00255391"/>
    <w:rsid w:val="002621F7"/>
    <w:rsid w:val="002632C8"/>
    <w:rsid w:val="0026680A"/>
    <w:rsid w:val="0027064F"/>
    <w:rsid w:val="00273942"/>
    <w:rsid w:val="0027700B"/>
    <w:rsid w:val="00283A83"/>
    <w:rsid w:val="002846FB"/>
    <w:rsid w:val="00284A68"/>
    <w:rsid w:val="00286389"/>
    <w:rsid w:val="00294503"/>
    <w:rsid w:val="002A08C2"/>
    <w:rsid w:val="002A7D58"/>
    <w:rsid w:val="002B461F"/>
    <w:rsid w:val="002B6324"/>
    <w:rsid w:val="002C1464"/>
    <w:rsid w:val="002C3AB5"/>
    <w:rsid w:val="002C3D00"/>
    <w:rsid w:val="002C5AEF"/>
    <w:rsid w:val="002D5F0C"/>
    <w:rsid w:val="002E0FAC"/>
    <w:rsid w:val="002E5832"/>
    <w:rsid w:val="002F39EB"/>
    <w:rsid w:val="002F57FF"/>
    <w:rsid w:val="002F77D9"/>
    <w:rsid w:val="00303BCE"/>
    <w:rsid w:val="00304517"/>
    <w:rsid w:val="00307B3A"/>
    <w:rsid w:val="00310E4C"/>
    <w:rsid w:val="003119BA"/>
    <w:rsid w:val="003141A9"/>
    <w:rsid w:val="003162D3"/>
    <w:rsid w:val="00316606"/>
    <w:rsid w:val="00322C22"/>
    <w:rsid w:val="00326054"/>
    <w:rsid w:val="00326A92"/>
    <w:rsid w:val="0033050D"/>
    <w:rsid w:val="00350438"/>
    <w:rsid w:val="003517CF"/>
    <w:rsid w:val="00352806"/>
    <w:rsid w:val="00357E30"/>
    <w:rsid w:val="003650B2"/>
    <w:rsid w:val="003658B3"/>
    <w:rsid w:val="0036642B"/>
    <w:rsid w:val="00385D8E"/>
    <w:rsid w:val="003914E8"/>
    <w:rsid w:val="0039298A"/>
    <w:rsid w:val="00394737"/>
    <w:rsid w:val="00395C3F"/>
    <w:rsid w:val="003A2BAA"/>
    <w:rsid w:val="003A5AC2"/>
    <w:rsid w:val="003A5BA7"/>
    <w:rsid w:val="003A63B2"/>
    <w:rsid w:val="003B2CF6"/>
    <w:rsid w:val="003B441E"/>
    <w:rsid w:val="003C120D"/>
    <w:rsid w:val="003C7467"/>
    <w:rsid w:val="003D235F"/>
    <w:rsid w:val="003E237A"/>
    <w:rsid w:val="003E32B0"/>
    <w:rsid w:val="003E5F51"/>
    <w:rsid w:val="003E7328"/>
    <w:rsid w:val="003F204F"/>
    <w:rsid w:val="00403D22"/>
    <w:rsid w:val="00404BC4"/>
    <w:rsid w:val="004074BD"/>
    <w:rsid w:val="004153B0"/>
    <w:rsid w:val="0041572B"/>
    <w:rsid w:val="00416A13"/>
    <w:rsid w:val="00431417"/>
    <w:rsid w:val="00441571"/>
    <w:rsid w:val="00443752"/>
    <w:rsid w:val="004452CA"/>
    <w:rsid w:val="00454AA0"/>
    <w:rsid w:val="00457BFC"/>
    <w:rsid w:val="00463F99"/>
    <w:rsid w:val="00464B6E"/>
    <w:rsid w:val="004653C9"/>
    <w:rsid w:val="00473D40"/>
    <w:rsid w:val="00473ED7"/>
    <w:rsid w:val="0047593A"/>
    <w:rsid w:val="00476861"/>
    <w:rsid w:val="00481359"/>
    <w:rsid w:val="004837B7"/>
    <w:rsid w:val="0048632A"/>
    <w:rsid w:val="004872B5"/>
    <w:rsid w:val="00490206"/>
    <w:rsid w:val="00494A58"/>
    <w:rsid w:val="004958F6"/>
    <w:rsid w:val="00495F2F"/>
    <w:rsid w:val="00497501"/>
    <w:rsid w:val="004A07B8"/>
    <w:rsid w:val="004A0CD7"/>
    <w:rsid w:val="004A1C85"/>
    <w:rsid w:val="004A6BDF"/>
    <w:rsid w:val="004A7B3E"/>
    <w:rsid w:val="004B35E8"/>
    <w:rsid w:val="004B586D"/>
    <w:rsid w:val="004C3069"/>
    <w:rsid w:val="004C5333"/>
    <w:rsid w:val="004D041B"/>
    <w:rsid w:val="004D419D"/>
    <w:rsid w:val="004E6D45"/>
    <w:rsid w:val="00500ED3"/>
    <w:rsid w:val="0050465F"/>
    <w:rsid w:val="00505C93"/>
    <w:rsid w:val="00507163"/>
    <w:rsid w:val="00507EF8"/>
    <w:rsid w:val="00512473"/>
    <w:rsid w:val="00514A08"/>
    <w:rsid w:val="00517F49"/>
    <w:rsid w:val="00520AAE"/>
    <w:rsid w:val="00521305"/>
    <w:rsid w:val="00522C7F"/>
    <w:rsid w:val="00525C59"/>
    <w:rsid w:val="00527E8A"/>
    <w:rsid w:val="0053530F"/>
    <w:rsid w:val="0053542D"/>
    <w:rsid w:val="00535D66"/>
    <w:rsid w:val="00540DB8"/>
    <w:rsid w:val="0054495B"/>
    <w:rsid w:val="00546000"/>
    <w:rsid w:val="00547B87"/>
    <w:rsid w:val="00552F11"/>
    <w:rsid w:val="00565343"/>
    <w:rsid w:val="00565364"/>
    <w:rsid w:val="00565714"/>
    <w:rsid w:val="00575662"/>
    <w:rsid w:val="00587197"/>
    <w:rsid w:val="005912C7"/>
    <w:rsid w:val="00591322"/>
    <w:rsid w:val="00592992"/>
    <w:rsid w:val="0059496C"/>
    <w:rsid w:val="005A0C9E"/>
    <w:rsid w:val="005A1824"/>
    <w:rsid w:val="005B673B"/>
    <w:rsid w:val="005B760D"/>
    <w:rsid w:val="005C0840"/>
    <w:rsid w:val="005C2F4F"/>
    <w:rsid w:val="005C3F5C"/>
    <w:rsid w:val="005C4398"/>
    <w:rsid w:val="005D327F"/>
    <w:rsid w:val="005D3C9D"/>
    <w:rsid w:val="005E193E"/>
    <w:rsid w:val="005F1F5B"/>
    <w:rsid w:val="0060445C"/>
    <w:rsid w:val="0060716D"/>
    <w:rsid w:val="00615669"/>
    <w:rsid w:val="006249E3"/>
    <w:rsid w:val="00643C35"/>
    <w:rsid w:val="006529AC"/>
    <w:rsid w:val="00657DD0"/>
    <w:rsid w:val="006631E2"/>
    <w:rsid w:val="006656D0"/>
    <w:rsid w:val="0066698C"/>
    <w:rsid w:val="00675928"/>
    <w:rsid w:val="006766F1"/>
    <w:rsid w:val="006840E3"/>
    <w:rsid w:val="00684655"/>
    <w:rsid w:val="00695E80"/>
    <w:rsid w:val="00697100"/>
    <w:rsid w:val="006A25E5"/>
    <w:rsid w:val="006A3508"/>
    <w:rsid w:val="006A3654"/>
    <w:rsid w:val="006A3E04"/>
    <w:rsid w:val="006A6452"/>
    <w:rsid w:val="006A6923"/>
    <w:rsid w:val="006C4D9D"/>
    <w:rsid w:val="006D344D"/>
    <w:rsid w:val="006E319B"/>
    <w:rsid w:val="006E43FC"/>
    <w:rsid w:val="006E4AEE"/>
    <w:rsid w:val="006F4E10"/>
    <w:rsid w:val="00703DCE"/>
    <w:rsid w:val="00712FB8"/>
    <w:rsid w:val="00714DDF"/>
    <w:rsid w:val="007155F5"/>
    <w:rsid w:val="00716E99"/>
    <w:rsid w:val="00722A31"/>
    <w:rsid w:val="00722AE4"/>
    <w:rsid w:val="00722EBE"/>
    <w:rsid w:val="0072486F"/>
    <w:rsid w:val="00724964"/>
    <w:rsid w:val="0073535F"/>
    <w:rsid w:val="00743A51"/>
    <w:rsid w:val="00751BE1"/>
    <w:rsid w:val="00752440"/>
    <w:rsid w:val="00771CA9"/>
    <w:rsid w:val="00773810"/>
    <w:rsid w:val="0078239F"/>
    <w:rsid w:val="00782968"/>
    <w:rsid w:val="007829E4"/>
    <w:rsid w:val="00785721"/>
    <w:rsid w:val="0079178B"/>
    <w:rsid w:val="00792CDA"/>
    <w:rsid w:val="00795F5D"/>
    <w:rsid w:val="007B0501"/>
    <w:rsid w:val="007B1B12"/>
    <w:rsid w:val="007B5AAD"/>
    <w:rsid w:val="007C1798"/>
    <w:rsid w:val="007C1CCB"/>
    <w:rsid w:val="007D0292"/>
    <w:rsid w:val="007D2B7E"/>
    <w:rsid w:val="007D492F"/>
    <w:rsid w:val="007D60CD"/>
    <w:rsid w:val="007E1010"/>
    <w:rsid w:val="007E4DCB"/>
    <w:rsid w:val="007F1FF8"/>
    <w:rsid w:val="007F523C"/>
    <w:rsid w:val="007F6E5E"/>
    <w:rsid w:val="008077F5"/>
    <w:rsid w:val="008110E0"/>
    <w:rsid w:val="00814681"/>
    <w:rsid w:val="00815BAB"/>
    <w:rsid w:val="0081726F"/>
    <w:rsid w:val="008239C1"/>
    <w:rsid w:val="00824683"/>
    <w:rsid w:val="00835EF1"/>
    <w:rsid w:val="00840A30"/>
    <w:rsid w:val="00844DCF"/>
    <w:rsid w:val="00846D05"/>
    <w:rsid w:val="00847A7C"/>
    <w:rsid w:val="0088529D"/>
    <w:rsid w:val="00890E73"/>
    <w:rsid w:val="00892D79"/>
    <w:rsid w:val="00896228"/>
    <w:rsid w:val="00897B5F"/>
    <w:rsid w:val="008B6C55"/>
    <w:rsid w:val="008C2687"/>
    <w:rsid w:val="008C6734"/>
    <w:rsid w:val="008D29EC"/>
    <w:rsid w:val="008D3C03"/>
    <w:rsid w:val="008E090A"/>
    <w:rsid w:val="008E2E0E"/>
    <w:rsid w:val="008F40DA"/>
    <w:rsid w:val="008F5BD7"/>
    <w:rsid w:val="00900C05"/>
    <w:rsid w:val="00912C10"/>
    <w:rsid w:val="00920494"/>
    <w:rsid w:val="00922C4E"/>
    <w:rsid w:val="0092342F"/>
    <w:rsid w:val="00923F94"/>
    <w:rsid w:val="00924F1B"/>
    <w:rsid w:val="009264D5"/>
    <w:rsid w:val="00927A77"/>
    <w:rsid w:val="0093312C"/>
    <w:rsid w:val="00941CB5"/>
    <w:rsid w:val="009460FF"/>
    <w:rsid w:val="00947101"/>
    <w:rsid w:val="00947E48"/>
    <w:rsid w:val="00950A36"/>
    <w:rsid w:val="009526B5"/>
    <w:rsid w:val="0096340F"/>
    <w:rsid w:val="00963A38"/>
    <w:rsid w:val="00974434"/>
    <w:rsid w:val="0098537D"/>
    <w:rsid w:val="00990301"/>
    <w:rsid w:val="00990FE2"/>
    <w:rsid w:val="009A0BB2"/>
    <w:rsid w:val="009A4736"/>
    <w:rsid w:val="009A4D2A"/>
    <w:rsid w:val="009B43FB"/>
    <w:rsid w:val="009C37D7"/>
    <w:rsid w:val="009E11BA"/>
    <w:rsid w:val="009E19DD"/>
    <w:rsid w:val="009E57DD"/>
    <w:rsid w:val="009E7B60"/>
    <w:rsid w:val="009F2654"/>
    <w:rsid w:val="00A000B5"/>
    <w:rsid w:val="00A00615"/>
    <w:rsid w:val="00A01376"/>
    <w:rsid w:val="00A01A35"/>
    <w:rsid w:val="00A02B62"/>
    <w:rsid w:val="00A203F8"/>
    <w:rsid w:val="00A218BE"/>
    <w:rsid w:val="00A309A3"/>
    <w:rsid w:val="00A318BE"/>
    <w:rsid w:val="00A34AB8"/>
    <w:rsid w:val="00A5506A"/>
    <w:rsid w:val="00A6458A"/>
    <w:rsid w:val="00A65B45"/>
    <w:rsid w:val="00A71607"/>
    <w:rsid w:val="00A7346E"/>
    <w:rsid w:val="00A800F3"/>
    <w:rsid w:val="00A91B8A"/>
    <w:rsid w:val="00A9742F"/>
    <w:rsid w:val="00A97444"/>
    <w:rsid w:val="00AA3B40"/>
    <w:rsid w:val="00AA3CEB"/>
    <w:rsid w:val="00AA52DB"/>
    <w:rsid w:val="00AB27BD"/>
    <w:rsid w:val="00AB36A0"/>
    <w:rsid w:val="00AD2CC9"/>
    <w:rsid w:val="00AD32EC"/>
    <w:rsid w:val="00AD522D"/>
    <w:rsid w:val="00AD7351"/>
    <w:rsid w:val="00AF0B17"/>
    <w:rsid w:val="00AF15EA"/>
    <w:rsid w:val="00AF55C7"/>
    <w:rsid w:val="00B010B6"/>
    <w:rsid w:val="00B071F3"/>
    <w:rsid w:val="00B11825"/>
    <w:rsid w:val="00B1512E"/>
    <w:rsid w:val="00B20D0D"/>
    <w:rsid w:val="00B24394"/>
    <w:rsid w:val="00B3071B"/>
    <w:rsid w:val="00B31F6B"/>
    <w:rsid w:val="00B325C4"/>
    <w:rsid w:val="00B335C3"/>
    <w:rsid w:val="00B36642"/>
    <w:rsid w:val="00B40520"/>
    <w:rsid w:val="00B41EAB"/>
    <w:rsid w:val="00B42262"/>
    <w:rsid w:val="00B46FC3"/>
    <w:rsid w:val="00B47273"/>
    <w:rsid w:val="00B50ECD"/>
    <w:rsid w:val="00B539DB"/>
    <w:rsid w:val="00B53B3C"/>
    <w:rsid w:val="00B61AA3"/>
    <w:rsid w:val="00B63B23"/>
    <w:rsid w:val="00B643EA"/>
    <w:rsid w:val="00B76014"/>
    <w:rsid w:val="00B80597"/>
    <w:rsid w:val="00B9312F"/>
    <w:rsid w:val="00BB2561"/>
    <w:rsid w:val="00BB45D1"/>
    <w:rsid w:val="00BD2416"/>
    <w:rsid w:val="00BE1A37"/>
    <w:rsid w:val="00BE260C"/>
    <w:rsid w:val="00BE4B6D"/>
    <w:rsid w:val="00BF1905"/>
    <w:rsid w:val="00BF1D64"/>
    <w:rsid w:val="00BF2172"/>
    <w:rsid w:val="00BF273C"/>
    <w:rsid w:val="00C01221"/>
    <w:rsid w:val="00C03B8A"/>
    <w:rsid w:val="00C048DA"/>
    <w:rsid w:val="00C16324"/>
    <w:rsid w:val="00C20BAA"/>
    <w:rsid w:val="00C23FE1"/>
    <w:rsid w:val="00C26416"/>
    <w:rsid w:val="00C267E1"/>
    <w:rsid w:val="00C303B7"/>
    <w:rsid w:val="00C44B31"/>
    <w:rsid w:val="00C45DD1"/>
    <w:rsid w:val="00C51835"/>
    <w:rsid w:val="00C53BBF"/>
    <w:rsid w:val="00C55FD0"/>
    <w:rsid w:val="00C57D78"/>
    <w:rsid w:val="00C616AC"/>
    <w:rsid w:val="00C64A6B"/>
    <w:rsid w:val="00C7097D"/>
    <w:rsid w:val="00C755C7"/>
    <w:rsid w:val="00C76E61"/>
    <w:rsid w:val="00C77D1A"/>
    <w:rsid w:val="00C82660"/>
    <w:rsid w:val="00C82849"/>
    <w:rsid w:val="00C93708"/>
    <w:rsid w:val="00C96F2A"/>
    <w:rsid w:val="00CA01C7"/>
    <w:rsid w:val="00CA1BB0"/>
    <w:rsid w:val="00CA2214"/>
    <w:rsid w:val="00CA2B24"/>
    <w:rsid w:val="00CA5C15"/>
    <w:rsid w:val="00CA60EA"/>
    <w:rsid w:val="00CB6C36"/>
    <w:rsid w:val="00CC23FA"/>
    <w:rsid w:val="00CC756B"/>
    <w:rsid w:val="00CD4B55"/>
    <w:rsid w:val="00CD5E7B"/>
    <w:rsid w:val="00CD7B9E"/>
    <w:rsid w:val="00CD7D48"/>
    <w:rsid w:val="00CE0543"/>
    <w:rsid w:val="00CE3F5D"/>
    <w:rsid w:val="00CE72D7"/>
    <w:rsid w:val="00CF1FAC"/>
    <w:rsid w:val="00D018B6"/>
    <w:rsid w:val="00D03EA6"/>
    <w:rsid w:val="00D12DAF"/>
    <w:rsid w:val="00D16282"/>
    <w:rsid w:val="00D166D5"/>
    <w:rsid w:val="00D21F80"/>
    <w:rsid w:val="00D22EBD"/>
    <w:rsid w:val="00D36F0C"/>
    <w:rsid w:val="00D4751B"/>
    <w:rsid w:val="00D55C1B"/>
    <w:rsid w:val="00D566C2"/>
    <w:rsid w:val="00D64492"/>
    <w:rsid w:val="00D6706D"/>
    <w:rsid w:val="00D72F63"/>
    <w:rsid w:val="00D75F8E"/>
    <w:rsid w:val="00D761B3"/>
    <w:rsid w:val="00D85F6B"/>
    <w:rsid w:val="00D91999"/>
    <w:rsid w:val="00D92406"/>
    <w:rsid w:val="00D977AD"/>
    <w:rsid w:val="00DA35D4"/>
    <w:rsid w:val="00DB5DCD"/>
    <w:rsid w:val="00DB7475"/>
    <w:rsid w:val="00DB7931"/>
    <w:rsid w:val="00DC143F"/>
    <w:rsid w:val="00DC2A6F"/>
    <w:rsid w:val="00DC30B6"/>
    <w:rsid w:val="00DC6698"/>
    <w:rsid w:val="00DD3184"/>
    <w:rsid w:val="00DD39ED"/>
    <w:rsid w:val="00DE2977"/>
    <w:rsid w:val="00DE4F0E"/>
    <w:rsid w:val="00E0077D"/>
    <w:rsid w:val="00E14CE7"/>
    <w:rsid w:val="00E15F65"/>
    <w:rsid w:val="00E1771A"/>
    <w:rsid w:val="00E34921"/>
    <w:rsid w:val="00E42CE6"/>
    <w:rsid w:val="00E50066"/>
    <w:rsid w:val="00E52822"/>
    <w:rsid w:val="00E5310A"/>
    <w:rsid w:val="00E55285"/>
    <w:rsid w:val="00E56253"/>
    <w:rsid w:val="00E57501"/>
    <w:rsid w:val="00E63289"/>
    <w:rsid w:val="00E715FA"/>
    <w:rsid w:val="00E7453E"/>
    <w:rsid w:val="00E81A6D"/>
    <w:rsid w:val="00E86588"/>
    <w:rsid w:val="00E91083"/>
    <w:rsid w:val="00E92F82"/>
    <w:rsid w:val="00E95D36"/>
    <w:rsid w:val="00EA5B7A"/>
    <w:rsid w:val="00EA6FA6"/>
    <w:rsid w:val="00EB26EE"/>
    <w:rsid w:val="00EB2F84"/>
    <w:rsid w:val="00EB51D5"/>
    <w:rsid w:val="00EB6BCA"/>
    <w:rsid w:val="00EC1476"/>
    <w:rsid w:val="00EE1170"/>
    <w:rsid w:val="00EE30E3"/>
    <w:rsid w:val="00EE3758"/>
    <w:rsid w:val="00EE6123"/>
    <w:rsid w:val="00EF5B47"/>
    <w:rsid w:val="00EF62E3"/>
    <w:rsid w:val="00EF753E"/>
    <w:rsid w:val="00F00A39"/>
    <w:rsid w:val="00F07A46"/>
    <w:rsid w:val="00F142B3"/>
    <w:rsid w:val="00F2538F"/>
    <w:rsid w:val="00F271BD"/>
    <w:rsid w:val="00F34E53"/>
    <w:rsid w:val="00F42BB1"/>
    <w:rsid w:val="00F42CEB"/>
    <w:rsid w:val="00F45D3A"/>
    <w:rsid w:val="00F5128F"/>
    <w:rsid w:val="00F53AE9"/>
    <w:rsid w:val="00F57E2F"/>
    <w:rsid w:val="00F612F1"/>
    <w:rsid w:val="00F63D39"/>
    <w:rsid w:val="00F66E17"/>
    <w:rsid w:val="00F85B4B"/>
    <w:rsid w:val="00F92831"/>
    <w:rsid w:val="00F93903"/>
    <w:rsid w:val="00F93F39"/>
    <w:rsid w:val="00F940DD"/>
    <w:rsid w:val="00FA3108"/>
    <w:rsid w:val="00FA418A"/>
    <w:rsid w:val="00FB3C7A"/>
    <w:rsid w:val="00FC3353"/>
    <w:rsid w:val="00FC54D0"/>
    <w:rsid w:val="00FD0A52"/>
    <w:rsid w:val="00FD226E"/>
    <w:rsid w:val="00FD5555"/>
    <w:rsid w:val="00FE22C8"/>
    <w:rsid w:val="00FF6A92"/>
    <w:rsid w:val="00FF737B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footer"/>
    <w:basedOn w:val="a"/>
    <w:rsid w:val="001B602B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25D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612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customStyle="1" w:styleId="ConsNormal">
    <w:name w:val="ConsNormal"/>
    <w:rsid w:val="00EC14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ody Text"/>
    <w:basedOn w:val="a"/>
    <w:rsid w:val="00CA60EA"/>
    <w:pPr>
      <w:spacing w:after="120"/>
    </w:pPr>
  </w:style>
  <w:style w:type="character" w:styleId="ac">
    <w:name w:val="Hyperlink"/>
    <w:rsid w:val="006A3E04"/>
    <w:rPr>
      <w:color w:val="0000FF"/>
      <w:u w:val="single"/>
    </w:rPr>
  </w:style>
  <w:style w:type="paragraph" w:customStyle="1" w:styleId="ConsPlusTitle">
    <w:name w:val="ConsPlusTitle"/>
    <w:rsid w:val="005D327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31">
    <w:name w:val="Body Text Indent 3"/>
    <w:basedOn w:val="a"/>
    <w:rsid w:val="00AB27BD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E91083"/>
    <w:pPr>
      <w:spacing w:after="160" w:line="240" w:lineRule="exact"/>
    </w:pPr>
    <w:rPr>
      <w:rFonts w:ascii="Verdana" w:hAnsi="Verdana"/>
      <w:snapToGrid/>
      <w:sz w:val="20"/>
      <w:lang w:val="en-US" w:eastAsia="en-US"/>
    </w:rPr>
  </w:style>
  <w:style w:type="paragraph" w:styleId="ad">
    <w:name w:val="Document Map"/>
    <w:basedOn w:val="a"/>
    <w:semiHidden/>
    <w:rsid w:val="0081726F"/>
    <w:pPr>
      <w:shd w:val="clear" w:color="auto" w:fill="000080"/>
    </w:pPr>
    <w:rPr>
      <w:rFonts w:ascii="Tahoma" w:hAnsi="Tahoma" w:cs="Tahoma"/>
      <w:sz w:val="20"/>
    </w:rPr>
  </w:style>
  <w:style w:type="character" w:customStyle="1" w:styleId="a4">
    <w:name w:val="Верхний колонтитул Знак"/>
    <w:link w:val="a3"/>
    <w:rsid w:val="002E5832"/>
    <w:rPr>
      <w:sz w:val="28"/>
      <w:szCs w:val="24"/>
    </w:rPr>
  </w:style>
  <w:style w:type="paragraph" w:customStyle="1" w:styleId="10">
    <w:name w:val="Знак Знак1 Знак"/>
    <w:basedOn w:val="a"/>
    <w:semiHidden/>
    <w:rsid w:val="00F07A46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styleId="ae">
    <w:name w:val="Plain Text"/>
    <w:basedOn w:val="a"/>
    <w:link w:val="af"/>
    <w:rsid w:val="006A6923"/>
    <w:rPr>
      <w:rFonts w:ascii="Courier New" w:hAnsi="Courier New"/>
      <w:snapToGrid/>
      <w:sz w:val="20"/>
    </w:rPr>
  </w:style>
  <w:style w:type="character" w:customStyle="1" w:styleId="af">
    <w:name w:val="Текст Знак"/>
    <w:link w:val="ae"/>
    <w:rsid w:val="006A6923"/>
    <w:rPr>
      <w:rFonts w:ascii="Courier New" w:hAnsi="Courier New"/>
    </w:rPr>
  </w:style>
  <w:style w:type="paragraph" w:customStyle="1" w:styleId="11">
    <w:name w:val="Знак Знак1 Знак"/>
    <w:basedOn w:val="a"/>
    <w:semiHidden/>
    <w:rsid w:val="006656D0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styleId="af0">
    <w:name w:val="List Paragraph"/>
    <w:basedOn w:val="a"/>
    <w:uiPriority w:val="34"/>
    <w:qFormat/>
    <w:rsid w:val="003E5F51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character" w:styleId="af1">
    <w:name w:val="annotation reference"/>
    <w:rsid w:val="00751BE1"/>
    <w:rPr>
      <w:sz w:val="16"/>
      <w:szCs w:val="16"/>
    </w:rPr>
  </w:style>
  <w:style w:type="paragraph" w:styleId="af2">
    <w:name w:val="annotation text"/>
    <w:basedOn w:val="a"/>
    <w:link w:val="af3"/>
    <w:rsid w:val="00751BE1"/>
    <w:rPr>
      <w:snapToGrid/>
      <w:sz w:val="20"/>
    </w:rPr>
  </w:style>
  <w:style w:type="character" w:customStyle="1" w:styleId="af3">
    <w:name w:val="Текст примечания Знак"/>
    <w:basedOn w:val="a0"/>
    <w:link w:val="af2"/>
    <w:rsid w:val="00751BE1"/>
  </w:style>
  <w:style w:type="paragraph" w:styleId="af4">
    <w:name w:val="Body Text Indent"/>
    <w:basedOn w:val="a"/>
    <w:link w:val="af5"/>
    <w:rsid w:val="00990FE2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990FE2"/>
    <w:rPr>
      <w:snapToGrid w:val="0"/>
      <w:sz w:val="26"/>
    </w:rPr>
  </w:style>
  <w:style w:type="paragraph" w:styleId="af6">
    <w:name w:val="Title"/>
    <w:basedOn w:val="a"/>
    <w:link w:val="af7"/>
    <w:qFormat/>
    <w:rsid w:val="00990FE2"/>
    <w:pPr>
      <w:jc w:val="center"/>
    </w:pPr>
    <w:rPr>
      <w:rFonts w:eastAsia="SimSun"/>
      <w:snapToGrid/>
      <w:sz w:val="28"/>
      <w:szCs w:val="24"/>
    </w:rPr>
  </w:style>
  <w:style w:type="character" w:customStyle="1" w:styleId="af7">
    <w:name w:val="Название Знак"/>
    <w:link w:val="af6"/>
    <w:rsid w:val="00990FE2"/>
    <w:rPr>
      <w:rFonts w:eastAsia="SimSun"/>
      <w:sz w:val="28"/>
      <w:szCs w:val="24"/>
    </w:rPr>
  </w:style>
  <w:style w:type="paragraph" w:customStyle="1" w:styleId="af8">
    <w:name w:val="Знак Знак Знак Знак"/>
    <w:basedOn w:val="a"/>
    <w:rsid w:val="006F4E10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2">
    <w:name w:val="Знак2"/>
    <w:basedOn w:val="a"/>
    <w:rsid w:val="00067E98"/>
    <w:pPr>
      <w:spacing w:after="160" w:line="240" w:lineRule="exact"/>
    </w:pPr>
    <w:rPr>
      <w:rFonts w:ascii="Verdana" w:hAnsi="Verdana"/>
      <w:snapToGrid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07.4.01.02. Бланк заместителя Руководителя</dc:subject>
  <dc:creator>CN=Дмитрий Селеверстов/OU=ЦА/O=МНС</dc:creator>
  <cp:lastModifiedBy>Егоров Алексей Евгеньевич</cp:lastModifiedBy>
  <cp:revision>3</cp:revision>
  <cp:lastPrinted>2014-04-08T15:42:00Z</cp:lastPrinted>
  <dcterms:created xsi:type="dcterms:W3CDTF">2014-04-08T14:40:00Z</dcterms:created>
  <dcterms:modified xsi:type="dcterms:W3CDTF">2014-04-08T15:55:00Z</dcterms:modified>
</cp:coreProperties>
</file>