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CA" w:rsidRPr="00420D93" w:rsidRDefault="00420D93" w:rsidP="00420D93">
      <w:pPr>
        <w:jc w:val="center"/>
        <w:rPr>
          <w:b/>
          <w:sz w:val="40"/>
          <w:szCs w:val="40"/>
        </w:rPr>
      </w:pPr>
      <w:r w:rsidRPr="00420D93">
        <w:rPr>
          <w:b/>
          <w:sz w:val="40"/>
          <w:szCs w:val="40"/>
        </w:rPr>
        <w:t xml:space="preserve">График проведения семинаров в </w:t>
      </w:r>
      <w:r w:rsidR="00EB3057">
        <w:rPr>
          <w:b/>
          <w:sz w:val="40"/>
          <w:szCs w:val="40"/>
        </w:rPr>
        <w:t>4</w:t>
      </w:r>
      <w:r w:rsidRPr="00420D93">
        <w:rPr>
          <w:b/>
          <w:sz w:val="40"/>
          <w:szCs w:val="40"/>
        </w:rPr>
        <w:t xml:space="preserve"> квартале 2022 года</w:t>
      </w:r>
    </w:p>
    <w:tbl>
      <w:tblPr>
        <w:tblStyle w:val="a3"/>
        <w:tblW w:w="15570" w:type="dxa"/>
        <w:tblLook w:val="04A0" w:firstRow="1" w:lastRow="0" w:firstColumn="1" w:lastColumn="0" w:noHBand="0" w:noVBand="1"/>
      </w:tblPr>
      <w:tblGrid>
        <w:gridCol w:w="1500"/>
        <w:gridCol w:w="1717"/>
        <w:gridCol w:w="1995"/>
        <w:gridCol w:w="2808"/>
        <w:gridCol w:w="4988"/>
        <w:gridCol w:w="2562"/>
      </w:tblGrid>
      <w:tr w:rsidR="00420D93" w:rsidTr="009A2386">
        <w:tc>
          <w:tcPr>
            <w:tcW w:w="1500" w:type="dxa"/>
            <w:vAlign w:val="center"/>
          </w:tcPr>
          <w:p w:rsidR="00420D93" w:rsidRPr="009A2386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Город/район</w:t>
            </w:r>
          </w:p>
        </w:tc>
        <w:tc>
          <w:tcPr>
            <w:tcW w:w="1717" w:type="dxa"/>
            <w:vAlign w:val="center"/>
          </w:tcPr>
          <w:p w:rsidR="00420D93" w:rsidRPr="009A2386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95" w:type="dxa"/>
            <w:vAlign w:val="center"/>
          </w:tcPr>
          <w:p w:rsidR="00420D93" w:rsidRPr="009A2386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808" w:type="dxa"/>
            <w:vAlign w:val="center"/>
          </w:tcPr>
          <w:p w:rsidR="00420D93" w:rsidRPr="009A2386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Место/ адрес проведения</w:t>
            </w:r>
          </w:p>
        </w:tc>
        <w:tc>
          <w:tcPr>
            <w:tcW w:w="4988" w:type="dxa"/>
            <w:vAlign w:val="center"/>
          </w:tcPr>
          <w:p w:rsidR="00420D93" w:rsidRPr="009A2386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семинара/ вопросы</w:t>
            </w:r>
          </w:p>
        </w:tc>
        <w:tc>
          <w:tcPr>
            <w:tcW w:w="2562" w:type="dxa"/>
            <w:vAlign w:val="center"/>
          </w:tcPr>
          <w:p w:rsidR="00420D93" w:rsidRDefault="00420D93" w:rsidP="00A3167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Категория налогоплательщиков, приглашаемых на семинар</w:t>
            </w:r>
          </w:p>
        </w:tc>
      </w:tr>
      <w:tr w:rsidR="009E2BA4" w:rsidRPr="009A2386" w:rsidTr="009A2386">
        <w:trPr>
          <w:trHeight w:val="1449"/>
        </w:trPr>
        <w:tc>
          <w:tcPr>
            <w:tcW w:w="1500" w:type="dxa"/>
          </w:tcPr>
          <w:p w:rsidR="009E2BA4" w:rsidRPr="009A2386" w:rsidRDefault="009E2BA4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3712" w:type="dxa"/>
            <w:gridSpan w:val="2"/>
            <w:vMerge w:val="restart"/>
          </w:tcPr>
          <w:p w:rsidR="00E01139" w:rsidRDefault="00E01139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39" w:rsidRDefault="00E01139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39" w:rsidRDefault="00E01139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39" w:rsidRDefault="00E01139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39" w:rsidRDefault="00E01139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A4" w:rsidRPr="009A2386" w:rsidRDefault="009E2BA4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Ежедневно при наличии желающих</w:t>
            </w:r>
          </w:p>
        </w:tc>
        <w:tc>
          <w:tcPr>
            <w:tcW w:w="2808" w:type="dxa"/>
          </w:tcPr>
          <w:p w:rsidR="009E2BA4" w:rsidRPr="009A2386" w:rsidRDefault="009E2BA4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9E2BA4" w:rsidRPr="009A2386" w:rsidRDefault="009E2BA4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A4" w:rsidRPr="009A2386" w:rsidRDefault="009E2BA4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адрес: г. Ухта,</w:t>
            </w:r>
          </w:p>
          <w:p w:rsidR="009E2BA4" w:rsidRPr="009A2386" w:rsidRDefault="009E2BA4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</w:tc>
        <w:tc>
          <w:tcPr>
            <w:tcW w:w="4988" w:type="dxa"/>
            <w:vMerge w:val="restart"/>
          </w:tcPr>
          <w:p w:rsidR="009E2BA4" w:rsidRPr="009A2386" w:rsidRDefault="009E2BA4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 режимом налогообложения для </w:t>
            </w:r>
            <w:proofErr w:type="spellStart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НПД (налог на профессиональный доход).</w:t>
            </w:r>
          </w:p>
          <w:p w:rsidR="009E2BA4" w:rsidRPr="009A2386" w:rsidRDefault="009E2BA4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A4" w:rsidRPr="009A2386" w:rsidRDefault="009E2BA4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2. Открытый мастер-класс по заполнению декларации 3-НДФЛ в Личном кабинете налогоплательщика для физических лиц</w:t>
            </w:r>
            <w:r w:rsidR="006E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730" w:rsidRPr="009A2386" w:rsidRDefault="00425730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30" w:rsidRPr="009A2386" w:rsidRDefault="00425730" w:rsidP="007A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3.  Открытый мастер-класс по </w:t>
            </w:r>
            <w:r w:rsidR="007A73D6" w:rsidRPr="009A2386">
              <w:rPr>
                <w:rFonts w:ascii="Times New Roman" w:hAnsi="Times New Roman" w:cs="Times New Roman"/>
                <w:sz w:val="24"/>
                <w:szCs w:val="24"/>
              </w:rPr>
              <w:t>функционалу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кабинета налогоплательщика для </w:t>
            </w:r>
            <w:r w:rsidR="009A2386" w:rsidRPr="009A2386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  <w:r w:rsidR="006E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2" w:type="dxa"/>
            <w:vMerge w:val="restart"/>
          </w:tcPr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A4" w:rsidRPr="009A2386" w:rsidRDefault="009E2BA4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9E2BA4" w:rsidRPr="009A2386" w:rsidTr="009A2386">
        <w:trPr>
          <w:trHeight w:val="2249"/>
        </w:trPr>
        <w:tc>
          <w:tcPr>
            <w:tcW w:w="1500" w:type="dxa"/>
          </w:tcPr>
          <w:p w:rsidR="009E2BA4" w:rsidRPr="009A2386" w:rsidRDefault="00DB6167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2BA4" w:rsidRPr="009A2386">
              <w:rPr>
                <w:rFonts w:ascii="Times New Roman" w:hAnsi="Times New Roman" w:cs="Times New Roman"/>
                <w:sz w:val="24"/>
                <w:szCs w:val="24"/>
              </w:rPr>
              <w:t>.Вуктыл</w:t>
            </w:r>
          </w:p>
        </w:tc>
        <w:tc>
          <w:tcPr>
            <w:tcW w:w="3712" w:type="dxa"/>
            <w:gridSpan w:val="2"/>
            <w:vMerge/>
          </w:tcPr>
          <w:p w:rsidR="009E2BA4" w:rsidRPr="009A2386" w:rsidRDefault="009E2BA4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E2BA4" w:rsidRPr="009A2386" w:rsidRDefault="009E2BA4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Межрайонной ИФНС России №3 по Республике Коми  </w:t>
            </w:r>
          </w:p>
          <w:p w:rsidR="009E2BA4" w:rsidRPr="009A2386" w:rsidRDefault="009E2BA4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A4" w:rsidRPr="009A2386" w:rsidRDefault="009E2BA4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адрес: г.</w:t>
            </w:r>
            <w:r w:rsidR="00791E70"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Вуктыл, ул. Комсомольская, д. 5</w:t>
            </w:r>
          </w:p>
        </w:tc>
        <w:tc>
          <w:tcPr>
            <w:tcW w:w="4988" w:type="dxa"/>
            <w:vMerge/>
          </w:tcPr>
          <w:p w:rsidR="009E2BA4" w:rsidRPr="009A2386" w:rsidRDefault="009E2BA4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9E2BA4" w:rsidRPr="009A2386" w:rsidRDefault="009E2BA4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6E" w:rsidRPr="009A2386" w:rsidTr="00AA4E77">
        <w:trPr>
          <w:trHeight w:val="5796"/>
        </w:trPr>
        <w:tc>
          <w:tcPr>
            <w:tcW w:w="1500" w:type="dxa"/>
          </w:tcPr>
          <w:p w:rsidR="00E94F6E" w:rsidRPr="009A2386" w:rsidRDefault="00E94F6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Ухта</w:t>
            </w:r>
          </w:p>
          <w:p w:rsidR="00E94F6E" w:rsidRDefault="00E94F6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39" w:rsidRDefault="00E01139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Pr="009A2386" w:rsidRDefault="00E94F6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1717" w:type="dxa"/>
          </w:tcPr>
          <w:p w:rsidR="00E94F6E" w:rsidRDefault="00E94F6E" w:rsidP="00922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922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922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922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922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922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922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922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922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Pr="009A2386" w:rsidRDefault="00E94F6E" w:rsidP="0092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94F6E" w:rsidRPr="009A2386" w:rsidRDefault="00E94F6E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94F6E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Pr="009A2386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E94F6E" w:rsidRPr="009A2386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E94F6E" w:rsidRPr="009A2386" w:rsidRDefault="00E94F6E" w:rsidP="008F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E94F6E" w:rsidRPr="009A2386" w:rsidRDefault="00E94F6E" w:rsidP="008F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Pr="009A2386" w:rsidRDefault="00E94F6E" w:rsidP="008F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адрес: г. Ухта,</w:t>
            </w:r>
          </w:p>
          <w:p w:rsidR="00E94F6E" w:rsidRPr="009A2386" w:rsidRDefault="00E94F6E" w:rsidP="008F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  <w:p w:rsidR="00E94F6E" w:rsidRDefault="00E94F6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39" w:rsidRDefault="00E01139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Pr="009A2386" w:rsidRDefault="00E94F6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Межрайонной ИФНС России №3 по Республике Коми  </w:t>
            </w:r>
          </w:p>
          <w:p w:rsidR="00E94F6E" w:rsidRPr="009A2386" w:rsidRDefault="00E94F6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Pr="009A2386" w:rsidRDefault="00E94F6E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адрес: г. Вуктыл, ул. </w:t>
            </w:r>
            <w:proofErr w:type="gramStart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4988" w:type="dxa"/>
          </w:tcPr>
          <w:p w:rsidR="00E94F6E" w:rsidRPr="009A2386" w:rsidRDefault="00E94F6E" w:rsidP="0027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1. Порядок получения квалифицированной электронной подписи в удостоверяющем центре ФНС России.</w:t>
            </w:r>
          </w:p>
          <w:p w:rsidR="00E94F6E" w:rsidRPr="009A2386" w:rsidRDefault="00E94F6E" w:rsidP="0027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2. Порядок и преимущества представления отчетности с помощью бесплатного сервиса «Представление налоговой и бухгалтерской отчётности в электронной форме» на сайте ФНС России. </w:t>
            </w:r>
          </w:p>
          <w:p w:rsidR="00E94F6E" w:rsidRPr="00A40B75" w:rsidRDefault="00E94F6E" w:rsidP="0027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3. Функциональные возможности </w:t>
            </w:r>
            <w:r w:rsidRPr="00A40B7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сервиса "Личный кабинет налогоплательщика". </w:t>
            </w:r>
          </w:p>
          <w:p w:rsidR="00E94F6E" w:rsidRPr="00A40B75" w:rsidRDefault="00E94F6E" w:rsidP="0027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40B75" w:rsidRPr="00A40B75">
              <w:rPr>
                <w:rFonts w:ascii="Times New Roman" w:hAnsi="Times New Roman" w:cs="Times New Roman"/>
                <w:sz w:val="24"/>
                <w:szCs w:val="24"/>
              </w:rPr>
              <w:t xml:space="preserve"> О введении института «Единого налогового счета»</w:t>
            </w:r>
            <w:r w:rsidR="008408B0">
              <w:rPr>
                <w:rFonts w:ascii="Times New Roman" w:hAnsi="Times New Roman" w:cs="Times New Roman"/>
                <w:sz w:val="24"/>
                <w:szCs w:val="24"/>
              </w:rPr>
              <w:t xml:space="preserve"> с 1 января 2023 года</w:t>
            </w:r>
            <w:r w:rsidRPr="00A40B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4F6E" w:rsidRPr="009A2386" w:rsidRDefault="00E94F6E" w:rsidP="00276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75">
              <w:rPr>
                <w:rFonts w:ascii="Times New Roman" w:hAnsi="Times New Roman" w:cs="Times New Roman"/>
                <w:sz w:val="24"/>
                <w:szCs w:val="24"/>
              </w:rPr>
              <w:t>5.Добровольное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декларирование иностранных счетов и активов с 14 марта 2022 года (четвертый этап амнистии капиталов).</w:t>
            </w:r>
          </w:p>
          <w:p w:rsidR="00E94F6E" w:rsidRPr="009A2386" w:rsidRDefault="00E94F6E" w:rsidP="0027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6. Порядок СМС-информирования о задолженности.</w:t>
            </w:r>
          </w:p>
          <w:p w:rsidR="00E94F6E" w:rsidRPr="009A2386" w:rsidRDefault="00E94F6E" w:rsidP="0008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7. Порядок представления отчетности в налоговый орган лицами, контролирующими иностранны</w:t>
            </w:r>
            <w:r w:rsidR="000835E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компани</w:t>
            </w:r>
            <w:r w:rsidR="000835EC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6E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2" w:type="dxa"/>
          </w:tcPr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Pr="009A2386" w:rsidRDefault="00E94F6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ЮЛ, ИП</w:t>
            </w:r>
          </w:p>
        </w:tc>
      </w:tr>
      <w:tr w:rsidR="00E94F6E" w:rsidRPr="009A2386" w:rsidTr="008424E8">
        <w:trPr>
          <w:trHeight w:val="6623"/>
        </w:trPr>
        <w:tc>
          <w:tcPr>
            <w:tcW w:w="1500" w:type="dxa"/>
          </w:tcPr>
          <w:p w:rsidR="00E94F6E" w:rsidRPr="009A2386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Ухта</w:t>
            </w:r>
          </w:p>
          <w:p w:rsidR="00E94F6E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ED" w:rsidRDefault="00DF05ED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ED" w:rsidRDefault="00DF05ED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ED" w:rsidRDefault="00DF05ED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ED" w:rsidRDefault="00DF05ED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Pr="009A2386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1717" w:type="dxa"/>
          </w:tcPr>
          <w:p w:rsidR="00E94F6E" w:rsidRDefault="00E94F6E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Pr="009A2386" w:rsidRDefault="00E94F6E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94F6E" w:rsidRPr="009A2386" w:rsidRDefault="00E94F6E" w:rsidP="0079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94F6E" w:rsidRDefault="00E94F6E" w:rsidP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Default="00E94F6E" w:rsidP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Pr="009A2386" w:rsidRDefault="00E94F6E" w:rsidP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E94F6E" w:rsidRPr="009A2386" w:rsidRDefault="00E94F6E" w:rsidP="00CE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E94F6E" w:rsidRPr="009A2386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E94F6E" w:rsidRPr="009A2386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Pr="009A2386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адрес: г. Ухта,</w:t>
            </w:r>
          </w:p>
          <w:p w:rsidR="00E94F6E" w:rsidRPr="009A2386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  <w:p w:rsidR="00E94F6E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B0" w:rsidRDefault="008408B0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B6" w:rsidRDefault="008B5CB6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B6" w:rsidRDefault="008B5CB6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B6" w:rsidRDefault="008B5CB6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B6" w:rsidRDefault="008B5CB6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Pr="009A2386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Межрайонной ИФНС России №3 по Республике Коми  </w:t>
            </w:r>
          </w:p>
          <w:p w:rsidR="00E94F6E" w:rsidRPr="009A2386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Pr="009A2386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уктыл</w:t>
            </w:r>
            <w:proofErr w:type="spellEnd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5</w:t>
            </w:r>
          </w:p>
        </w:tc>
        <w:tc>
          <w:tcPr>
            <w:tcW w:w="4988" w:type="dxa"/>
          </w:tcPr>
          <w:p w:rsidR="00E94F6E" w:rsidRPr="009A2386" w:rsidRDefault="00E94F6E" w:rsidP="00B0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1. Налоговые вычеты по НДФЛ. Как оформить возврат налога через работодателя и с помощью 3-НДФЛ через налоговую инспекцию. Упрощенный порядок получения имущественного и инвестиционного налогового вычета.</w:t>
            </w:r>
          </w:p>
          <w:p w:rsidR="00E94F6E" w:rsidRPr="009A2386" w:rsidRDefault="00E94F6E" w:rsidP="00B0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2. Налоговые льготы для физических лиц.</w:t>
            </w:r>
          </w:p>
          <w:p w:rsidR="00E94F6E" w:rsidRPr="009A2386" w:rsidRDefault="00E94F6E" w:rsidP="00B0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3. Функциональные возможности электронного сервиса «Личный кабинет налогоплательщика для физических лиц». Способы оплаты задолженности по имущественным налогам. Преимущества единого налогового платежа. </w:t>
            </w:r>
          </w:p>
          <w:p w:rsidR="008B5CB6" w:rsidRPr="008B5CB6" w:rsidRDefault="00E94F6E" w:rsidP="008B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B5CB6" w:rsidRPr="008B5CB6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ситуации, связанные с налоговыми уведомлениями на уплату физическими лицами </w:t>
            </w:r>
            <w:proofErr w:type="gramStart"/>
            <w:r w:rsidR="008B5CB6" w:rsidRPr="008B5CB6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proofErr w:type="gramEnd"/>
          </w:p>
          <w:p w:rsidR="00E94F6E" w:rsidRPr="009A2386" w:rsidRDefault="0066725E" w:rsidP="008B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5CB6" w:rsidRPr="008B5CB6">
              <w:rPr>
                <w:rFonts w:ascii="Times New Roman" w:hAnsi="Times New Roman" w:cs="Times New Roman"/>
                <w:sz w:val="24"/>
                <w:szCs w:val="24"/>
              </w:rPr>
              <w:t>алогов</w:t>
            </w:r>
            <w:r w:rsidR="00825A61">
              <w:rPr>
                <w:rFonts w:ascii="Times New Roman" w:hAnsi="Times New Roman" w:cs="Times New Roman"/>
                <w:sz w:val="24"/>
                <w:szCs w:val="24"/>
              </w:rPr>
              <w:t xml:space="preserve"> за 2021 год</w:t>
            </w:r>
            <w:r w:rsidR="008B5CB6" w:rsidRPr="008B5CB6">
              <w:rPr>
                <w:rFonts w:ascii="Times New Roman" w:hAnsi="Times New Roman" w:cs="Times New Roman"/>
                <w:sz w:val="24"/>
                <w:szCs w:val="24"/>
              </w:rPr>
              <w:t xml:space="preserve">. Как узнать и оплатить задолженность по налогам. Последствия не своевременной оплаты или </w:t>
            </w:r>
            <w:proofErr w:type="gramStart"/>
            <w:r w:rsidR="008B5CB6" w:rsidRPr="008B5CB6">
              <w:rPr>
                <w:rFonts w:ascii="Times New Roman" w:hAnsi="Times New Roman" w:cs="Times New Roman"/>
                <w:sz w:val="24"/>
                <w:szCs w:val="24"/>
              </w:rPr>
              <w:t>не уплаты</w:t>
            </w:r>
            <w:proofErr w:type="gramEnd"/>
            <w:r w:rsidR="008B5CB6" w:rsidRPr="008B5CB6">
              <w:rPr>
                <w:rFonts w:ascii="Times New Roman" w:hAnsi="Times New Roman" w:cs="Times New Roman"/>
                <w:sz w:val="24"/>
                <w:szCs w:val="24"/>
              </w:rPr>
              <w:t xml:space="preserve"> налогов.</w:t>
            </w:r>
          </w:p>
          <w:p w:rsidR="00E94F6E" w:rsidRPr="009A2386" w:rsidRDefault="00E94F6E" w:rsidP="00B0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5.  О работе ситуационного центра для обращений граждан в целях выработки мер поддержки бизнеса и граждан.</w:t>
            </w:r>
          </w:p>
          <w:p w:rsidR="00E94F6E" w:rsidRPr="009A2386" w:rsidRDefault="00E94F6E" w:rsidP="00B0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6. Порядок СМС-информирования о задолженности.</w:t>
            </w:r>
          </w:p>
          <w:p w:rsidR="00E94F6E" w:rsidRPr="009A2386" w:rsidRDefault="00E94F6E" w:rsidP="00B0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7. Обязанности по представлению отчетности в налоговый орган для лиц, контролирующих иностранные компании</w:t>
            </w:r>
            <w:r w:rsidR="006E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2" w:type="dxa"/>
          </w:tcPr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Pr="009A2386" w:rsidRDefault="00E94F6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6C0EBF" w:rsidRPr="009A2386" w:rsidTr="008424E8">
        <w:trPr>
          <w:trHeight w:val="6623"/>
        </w:trPr>
        <w:tc>
          <w:tcPr>
            <w:tcW w:w="1500" w:type="dxa"/>
          </w:tcPr>
          <w:p w:rsidR="006C0EBF" w:rsidRPr="009A2386" w:rsidRDefault="006C0EBF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Вутыл</w:t>
            </w:r>
            <w:proofErr w:type="spellEnd"/>
          </w:p>
        </w:tc>
        <w:tc>
          <w:tcPr>
            <w:tcW w:w="1717" w:type="dxa"/>
          </w:tcPr>
          <w:p w:rsidR="006C0EBF" w:rsidRDefault="006C0EBF" w:rsidP="0031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995" w:type="dxa"/>
          </w:tcPr>
          <w:p w:rsidR="006C0EBF" w:rsidRDefault="006C0EBF" w:rsidP="0031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808" w:type="dxa"/>
          </w:tcPr>
          <w:p w:rsidR="006C0EBF" w:rsidRDefault="006C0EBF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МОГО «Вуктыл» </w:t>
            </w:r>
          </w:p>
          <w:p w:rsidR="006C0EBF" w:rsidRDefault="006C0EBF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BF" w:rsidRPr="006C0EBF" w:rsidRDefault="006C0EBF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6C0E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Вуктыл,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4988" w:type="dxa"/>
          </w:tcPr>
          <w:p w:rsidR="006C0EBF" w:rsidRPr="00313054" w:rsidRDefault="00313054" w:rsidP="0031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1.Единый налоговый счет обязателен для всех с 1 января 2023 года.</w:t>
            </w:r>
          </w:p>
        </w:tc>
        <w:tc>
          <w:tcPr>
            <w:tcW w:w="2562" w:type="dxa"/>
          </w:tcPr>
          <w:p w:rsidR="006C0EBF" w:rsidRDefault="00313054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ЮЛ, ИП, ФЛ</w:t>
            </w:r>
          </w:p>
        </w:tc>
      </w:tr>
      <w:bookmarkEnd w:id="0"/>
      <w:tr w:rsidR="00E94F6E" w:rsidRPr="009A2386" w:rsidTr="00A00493">
        <w:trPr>
          <w:trHeight w:val="9383"/>
        </w:trPr>
        <w:tc>
          <w:tcPr>
            <w:tcW w:w="1500" w:type="dxa"/>
          </w:tcPr>
          <w:p w:rsidR="00E94F6E" w:rsidRPr="009A2386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Ухта</w:t>
            </w: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61" w:rsidRDefault="00825A61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61" w:rsidRDefault="00825A61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61" w:rsidRDefault="00825A61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Pr="009A2386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1717" w:type="dxa"/>
          </w:tcPr>
          <w:p w:rsidR="00A40B75" w:rsidRDefault="00A40B75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Pr="009A2386" w:rsidRDefault="00E94F6E" w:rsidP="00E9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94F6E" w:rsidRPr="009A2386" w:rsidRDefault="00E94F6E" w:rsidP="0076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A40B75" w:rsidRDefault="00A40B75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Pr="009A2386" w:rsidRDefault="00E94F6E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E94F6E" w:rsidRPr="009A2386" w:rsidRDefault="00E94F6E" w:rsidP="0076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E94F6E" w:rsidRPr="009A2386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E94F6E" w:rsidRPr="009A2386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Pr="009A2386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адрес: г. Ухта,</w:t>
            </w:r>
          </w:p>
          <w:p w:rsidR="00E94F6E" w:rsidRPr="009A2386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75" w:rsidRDefault="00A40B75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61" w:rsidRDefault="00825A61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61" w:rsidRDefault="00825A61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61" w:rsidRDefault="00825A61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Pr="009A2386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Межрайонной ИФНС России №3 по Республике Коми  </w:t>
            </w:r>
          </w:p>
          <w:p w:rsidR="00E94F6E" w:rsidRPr="009A2386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Pr="009A2386" w:rsidRDefault="00E94F6E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адрес: г. Вуктыл, ул. </w:t>
            </w:r>
            <w:proofErr w:type="gramStart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4988" w:type="dxa"/>
          </w:tcPr>
          <w:p w:rsidR="00E94F6E" w:rsidRPr="009A2386" w:rsidRDefault="00E94F6E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1. Государственная регистрация: порядок и преимущества представления документов в электронном виде. Получение сведений из ЕГРИП и ЕГРЮЛ в электронной форме.  </w:t>
            </w:r>
          </w:p>
          <w:p w:rsidR="00DF05ED" w:rsidRPr="00DF05ED" w:rsidRDefault="00E94F6E" w:rsidP="00D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DF05ED" w:rsidRPr="00DF05E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оплаты задолженности по имущественным налогам граждан. Как не пропустить срок оплаты налогов </w:t>
            </w:r>
            <w:proofErr w:type="gramStart"/>
            <w:r w:rsidR="00DF05ED" w:rsidRPr="00DF05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94F6E" w:rsidRPr="009A2386" w:rsidRDefault="00DF05ED" w:rsidP="00D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5ED">
              <w:rPr>
                <w:rFonts w:ascii="Times New Roman" w:hAnsi="Times New Roman" w:cs="Times New Roman"/>
                <w:sz w:val="24"/>
                <w:szCs w:val="24"/>
              </w:rPr>
              <w:t xml:space="preserve">помощью «Личного кабинета налогоплательщика для физических лиц».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05ED">
              <w:rPr>
                <w:rFonts w:ascii="Times New Roman" w:hAnsi="Times New Roman" w:cs="Times New Roman"/>
                <w:sz w:val="24"/>
                <w:szCs w:val="24"/>
              </w:rPr>
              <w:t>слуги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DF05ED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F05ED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5E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услуг.</w:t>
            </w:r>
            <w:r w:rsidR="00E94F6E"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2. О применении контрольно-кассовой техники, методы и формы проведения налоговыми органами контрольных мероприятий. </w:t>
            </w:r>
          </w:p>
          <w:p w:rsidR="00E94F6E" w:rsidRPr="009A2386" w:rsidRDefault="00E94F6E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3.Оплата задолженности по имущественным налогам с помощью Личного кабинета налогоплательщика. Что такое единый налоговый платеж (ЕНП): преимущества и способы перечисления в бюджет?</w:t>
            </w:r>
          </w:p>
          <w:p w:rsidR="00E94F6E" w:rsidRPr="009A2386" w:rsidRDefault="00E94F6E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4. Имущественные налоги для граждан (в том числе для индивидуальных предпринимателей): ставки, льготы, порядок расчета, способы оплаты.</w:t>
            </w:r>
          </w:p>
          <w:p w:rsidR="00E94F6E" w:rsidRPr="009A2386" w:rsidRDefault="00E94F6E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5. Имущественные налоги для юридических лиц - </w:t>
            </w:r>
            <w:proofErr w:type="spellStart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бездекларационный</w:t>
            </w:r>
            <w:proofErr w:type="spellEnd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порядок, сроки уплаты, порядок применения льгот.</w:t>
            </w:r>
          </w:p>
          <w:p w:rsidR="00E94F6E" w:rsidRPr="009A2386" w:rsidRDefault="00E94F6E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6. Патентная и упрощенная системы налогообложения. Налоговые каникулы для индивидуальных предпринимателей на территории Республики Коми. </w:t>
            </w:r>
          </w:p>
          <w:p w:rsidR="00E94F6E" w:rsidRPr="009A2386" w:rsidRDefault="00E94F6E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7. Получение государственных услуг в электронном виде на Едином портале государственных и муниципальных услуг.</w:t>
            </w:r>
          </w:p>
          <w:p w:rsidR="00E94F6E" w:rsidRPr="009A2386" w:rsidRDefault="00E94F6E" w:rsidP="0062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8. Услуги ФНС России, которые можно получить в учреждениях МФЦ Республики Коми.</w:t>
            </w:r>
          </w:p>
        </w:tc>
        <w:tc>
          <w:tcPr>
            <w:tcW w:w="2562" w:type="dxa"/>
          </w:tcPr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A5" w:rsidRDefault="006E73A5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6E" w:rsidRPr="009A2386" w:rsidRDefault="00E94F6E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ЮЛ, ИП, ФЛ</w:t>
            </w:r>
          </w:p>
        </w:tc>
      </w:tr>
    </w:tbl>
    <w:p w:rsidR="00420D93" w:rsidRPr="009A2386" w:rsidRDefault="00420D93" w:rsidP="00622153">
      <w:pPr>
        <w:rPr>
          <w:rFonts w:ascii="Times New Roman" w:hAnsi="Times New Roman" w:cs="Times New Roman"/>
          <w:sz w:val="24"/>
          <w:szCs w:val="24"/>
        </w:rPr>
      </w:pPr>
    </w:p>
    <w:sectPr w:rsidR="00420D93" w:rsidRPr="009A2386" w:rsidSect="009A238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0FE"/>
    <w:multiLevelType w:val="hybridMultilevel"/>
    <w:tmpl w:val="1924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C1808"/>
    <w:multiLevelType w:val="hybridMultilevel"/>
    <w:tmpl w:val="2908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93"/>
    <w:rsid w:val="000835EC"/>
    <w:rsid w:val="000A5F4B"/>
    <w:rsid w:val="00231DCA"/>
    <w:rsid w:val="002511BB"/>
    <w:rsid w:val="00276D8D"/>
    <w:rsid w:val="002C1166"/>
    <w:rsid w:val="00313054"/>
    <w:rsid w:val="003408B4"/>
    <w:rsid w:val="00346854"/>
    <w:rsid w:val="003D6ED0"/>
    <w:rsid w:val="004147CF"/>
    <w:rsid w:val="00420D93"/>
    <w:rsid w:val="00425730"/>
    <w:rsid w:val="00432EE1"/>
    <w:rsid w:val="00493A0F"/>
    <w:rsid w:val="004C0D88"/>
    <w:rsid w:val="00534B70"/>
    <w:rsid w:val="00541124"/>
    <w:rsid w:val="005D2618"/>
    <w:rsid w:val="005E39B2"/>
    <w:rsid w:val="00622153"/>
    <w:rsid w:val="0066725E"/>
    <w:rsid w:val="006C0EBF"/>
    <w:rsid w:val="006E73A5"/>
    <w:rsid w:val="00791E70"/>
    <w:rsid w:val="007A73D6"/>
    <w:rsid w:val="007D2241"/>
    <w:rsid w:val="00822E7E"/>
    <w:rsid w:val="00825A61"/>
    <w:rsid w:val="008408B0"/>
    <w:rsid w:val="008531E1"/>
    <w:rsid w:val="008B5CB6"/>
    <w:rsid w:val="008C695B"/>
    <w:rsid w:val="008F3E07"/>
    <w:rsid w:val="0091588E"/>
    <w:rsid w:val="00922B69"/>
    <w:rsid w:val="00933F8D"/>
    <w:rsid w:val="00990A31"/>
    <w:rsid w:val="009A2386"/>
    <w:rsid w:val="009C1DCE"/>
    <w:rsid w:val="009E2BA4"/>
    <w:rsid w:val="00A40B75"/>
    <w:rsid w:val="00B01184"/>
    <w:rsid w:val="00B65C16"/>
    <w:rsid w:val="00B761F5"/>
    <w:rsid w:val="00BD6D0B"/>
    <w:rsid w:val="00C17E3D"/>
    <w:rsid w:val="00C45EFE"/>
    <w:rsid w:val="00CC6F95"/>
    <w:rsid w:val="00D025BD"/>
    <w:rsid w:val="00DB2942"/>
    <w:rsid w:val="00DB6167"/>
    <w:rsid w:val="00DF05ED"/>
    <w:rsid w:val="00E01139"/>
    <w:rsid w:val="00E94F6E"/>
    <w:rsid w:val="00EB3057"/>
    <w:rsid w:val="00EF0C8D"/>
    <w:rsid w:val="00F50895"/>
    <w:rsid w:val="00F86B85"/>
    <w:rsid w:val="00FB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Куцева Наталья Михайловна</cp:lastModifiedBy>
  <cp:revision>17</cp:revision>
  <dcterms:created xsi:type="dcterms:W3CDTF">2022-06-24T11:20:00Z</dcterms:created>
  <dcterms:modified xsi:type="dcterms:W3CDTF">2022-11-10T11:50:00Z</dcterms:modified>
</cp:coreProperties>
</file>