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588" w:rsidRPr="009D68E2" w:rsidRDefault="00DA4588" w:rsidP="00DA4588">
      <w:pPr>
        <w:ind w:left="6379"/>
        <w:rPr>
          <w:sz w:val="24"/>
          <w:szCs w:val="24"/>
        </w:rPr>
      </w:pPr>
      <w:r w:rsidRPr="009D68E2">
        <w:rPr>
          <w:sz w:val="24"/>
          <w:szCs w:val="24"/>
        </w:rPr>
        <w:t>Приложение № </w:t>
      </w:r>
      <w:r>
        <w:rPr>
          <w:sz w:val="24"/>
          <w:szCs w:val="24"/>
        </w:rPr>
        <w:t>1</w:t>
      </w:r>
    </w:p>
    <w:p w:rsidR="00DA4588" w:rsidRPr="009D68E2" w:rsidRDefault="00DA4588" w:rsidP="00DA4588">
      <w:pPr>
        <w:ind w:left="6379"/>
        <w:rPr>
          <w:sz w:val="24"/>
          <w:szCs w:val="24"/>
        </w:rPr>
      </w:pPr>
      <w:r w:rsidRPr="009D68E2">
        <w:rPr>
          <w:sz w:val="24"/>
          <w:szCs w:val="24"/>
        </w:rPr>
        <w:t>к приказу ФНС России</w:t>
      </w:r>
    </w:p>
    <w:p w:rsidR="00DA4588" w:rsidRPr="009D68E2" w:rsidRDefault="00DA4588" w:rsidP="00DA4588">
      <w:pPr>
        <w:ind w:left="6379"/>
        <w:rPr>
          <w:sz w:val="24"/>
          <w:szCs w:val="24"/>
        </w:rPr>
      </w:pPr>
      <w:bookmarkStart w:id="0" w:name="_GoBack"/>
      <w:r w:rsidRPr="009D68E2">
        <w:rPr>
          <w:sz w:val="24"/>
          <w:szCs w:val="24"/>
        </w:rPr>
        <w:t xml:space="preserve">от </w:t>
      </w:r>
      <w:r w:rsidR="00797A84" w:rsidRPr="00797A84">
        <w:rPr>
          <w:sz w:val="24"/>
          <w:szCs w:val="24"/>
        </w:rPr>
        <w:t>29</w:t>
      </w:r>
      <w:r w:rsidR="00797A84">
        <w:rPr>
          <w:sz w:val="24"/>
          <w:szCs w:val="24"/>
          <w:lang w:val="en-US"/>
        </w:rPr>
        <w:t xml:space="preserve"> </w:t>
      </w:r>
      <w:r w:rsidR="00797A84">
        <w:rPr>
          <w:sz w:val="24"/>
          <w:szCs w:val="24"/>
        </w:rPr>
        <w:t xml:space="preserve">июля </w:t>
      </w:r>
      <w:r w:rsidRPr="009D68E2">
        <w:rPr>
          <w:sz w:val="24"/>
          <w:szCs w:val="24"/>
        </w:rPr>
        <w:t>2026 г.</w:t>
      </w:r>
    </w:p>
    <w:p w:rsidR="00DA4588" w:rsidRPr="009D68E2" w:rsidRDefault="00DA4588" w:rsidP="00DA4588">
      <w:pPr>
        <w:ind w:left="6379"/>
        <w:rPr>
          <w:sz w:val="24"/>
          <w:szCs w:val="24"/>
        </w:rPr>
      </w:pPr>
      <w:r w:rsidRPr="009D68E2">
        <w:rPr>
          <w:sz w:val="24"/>
          <w:szCs w:val="24"/>
        </w:rPr>
        <w:t>№</w:t>
      </w:r>
      <w:r w:rsidR="00797A84" w:rsidRPr="00797A84">
        <w:t xml:space="preserve"> </w:t>
      </w:r>
      <w:r w:rsidR="00797A84" w:rsidRPr="00797A84">
        <w:rPr>
          <w:sz w:val="24"/>
          <w:szCs w:val="24"/>
        </w:rPr>
        <w:t>АБ-1-3/526@</w:t>
      </w:r>
      <w:bookmarkEnd w:id="0"/>
    </w:p>
    <w:p w:rsidR="00DA4588" w:rsidRDefault="00DA4588" w:rsidP="00AD698F">
      <w:pPr>
        <w:ind w:left="7655"/>
        <w:jc w:val="right"/>
        <w:rPr>
          <w:sz w:val="22"/>
          <w:szCs w:val="22"/>
        </w:rPr>
      </w:pPr>
    </w:p>
    <w:p w:rsidR="00AD698F" w:rsidRPr="00B17CE5" w:rsidRDefault="00AD698F" w:rsidP="00AD698F">
      <w:pPr>
        <w:ind w:left="7655"/>
        <w:jc w:val="right"/>
        <w:rPr>
          <w:sz w:val="22"/>
          <w:szCs w:val="22"/>
        </w:rPr>
      </w:pPr>
      <w:r>
        <w:rPr>
          <w:sz w:val="22"/>
          <w:szCs w:val="22"/>
        </w:rPr>
        <w:t>Форма по КНД 1125019</w:t>
      </w:r>
    </w:p>
    <w:p w:rsidR="00AA5175" w:rsidRDefault="00AA5175">
      <w:pPr>
        <w:ind w:right="5670"/>
        <w:jc w:val="center"/>
        <w:rPr>
          <w:sz w:val="22"/>
          <w:szCs w:val="22"/>
        </w:rPr>
      </w:pPr>
    </w:p>
    <w:p w:rsidR="00AA5175" w:rsidRPr="00AD698F" w:rsidRDefault="00AD698F">
      <w:pPr>
        <w:pBdr>
          <w:top w:val="single" w:sz="4" w:space="1" w:color="auto"/>
        </w:pBdr>
        <w:spacing w:after="120"/>
        <w:ind w:right="5670"/>
        <w:jc w:val="center"/>
        <w:rPr>
          <w:sz w:val="18"/>
          <w:szCs w:val="18"/>
        </w:rPr>
      </w:pPr>
      <w:r w:rsidRPr="00C40113">
        <w:rPr>
          <w:sz w:val="18"/>
          <w:szCs w:val="18"/>
        </w:rPr>
        <w:t>(наименование налогового органа</w:t>
      </w:r>
      <w:r w:rsidR="00AA5175">
        <w:rPr>
          <w:sz w:val="18"/>
          <w:szCs w:val="18"/>
        </w:rPr>
        <w:t>)</w:t>
      </w:r>
    </w:p>
    <w:p w:rsidR="00AD698F" w:rsidRDefault="00AD698F" w:rsidP="00AD698F">
      <w:pPr>
        <w:ind w:right="5670"/>
        <w:jc w:val="center"/>
        <w:rPr>
          <w:sz w:val="22"/>
          <w:szCs w:val="22"/>
        </w:rPr>
      </w:pPr>
    </w:p>
    <w:p w:rsidR="00AD698F" w:rsidRDefault="00AD698F" w:rsidP="00AD698F">
      <w:pPr>
        <w:pBdr>
          <w:top w:val="single" w:sz="4" w:space="1" w:color="auto"/>
        </w:pBdr>
        <w:spacing w:after="120"/>
        <w:ind w:right="5670"/>
        <w:jc w:val="center"/>
        <w:rPr>
          <w:sz w:val="18"/>
          <w:szCs w:val="18"/>
        </w:rPr>
      </w:pPr>
      <w:r>
        <w:rPr>
          <w:sz w:val="18"/>
          <w:szCs w:val="18"/>
        </w:rPr>
        <w:t>(код налогового органа)</w:t>
      </w:r>
    </w:p>
    <w:p w:rsidR="00AA5175" w:rsidRDefault="00AA5175">
      <w:pPr>
        <w:ind w:right="5670"/>
        <w:jc w:val="center"/>
        <w:rPr>
          <w:sz w:val="22"/>
          <w:szCs w:val="22"/>
        </w:rPr>
      </w:pPr>
    </w:p>
    <w:p w:rsidR="00AA5175" w:rsidRDefault="00AA5175" w:rsidP="00700FDC">
      <w:pPr>
        <w:pBdr>
          <w:top w:val="single" w:sz="4" w:space="1" w:color="auto"/>
        </w:pBdr>
        <w:spacing w:after="120"/>
        <w:ind w:right="5670"/>
        <w:jc w:val="center"/>
        <w:rPr>
          <w:sz w:val="18"/>
          <w:szCs w:val="18"/>
        </w:rPr>
      </w:pPr>
      <w:r>
        <w:rPr>
          <w:sz w:val="18"/>
          <w:szCs w:val="18"/>
        </w:rPr>
        <w:t>(штамп налогового органа)</w:t>
      </w:r>
    </w:p>
    <w:p w:rsidR="00AA5175" w:rsidRDefault="00AA5175" w:rsidP="00700FDC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</w:t>
      </w:r>
      <w:r>
        <w:rPr>
          <w:b/>
          <w:bCs/>
          <w:sz w:val="24"/>
          <w:szCs w:val="24"/>
        </w:rPr>
        <w:br/>
        <w:t>о несоответствии требованиям применения</w:t>
      </w:r>
      <w:r>
        <w:rPr>
          <w:b/>
          <w:bCs/>
          <w:sz w:val="24"/>
          <w:szCs w:val="24"/>
        </w:rPr>
        <w:br/>
        <w:t>упрощенной системы налогообложения (ФОРМА № 26.2-4)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55"/>
        <w:gridCol w:w="1701"/>
        <w:gridCol w:w="397"/>
        <w:gridCol w:w="397"/>
        <w:gridCol w:w="624"/>
        <w:gridCol w:w="1134"/>
      </w:tblGrid>
      <w:tr w:rsidR="00AA5175" w:rsidTr="00C14F2D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5175" w:rsidRPr="004733ED" w:rsidRDefault="00AA517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="004733ED">
              <w:rPr>
                <w:sz w:val="22"/>
                <w:szCs w:val="22"/>
              </w:rPr>
              <w:t xml:space="preserve"> </w:t>
            </w:r>
            <w:proofErr w:type="gramStart"/>
            <w:r w:rsidR="004733ED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 </w:t>
            </w:r>
            <w:r w:rsidR="004733ED">
              <w:rPr>
                <w:sz w:val="22"/>
                <w:szCs w:val="22"/>
                <w:lang w:val="en-US"/>
              </w:rPr>
              <w:t xml:space="preserve"> </w:t>
            </w:r>
            <w:proofErr w:type="gramEnd"/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5175" w:rsidRDefault="00AA5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5175" w:rsidRDefault="00473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5175" w:rsidRDefault="00AA5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5175" w:rsidRDefault="00AA517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5175" w:rsidRDefault="00AA5175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5175" w:rsidRDefault="00AA5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5175" w:rsidRDefault="00AA517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642D2" w:rsidRDefault="000642D2" w:rsidP="000642D2">
      <w:pPr>
        <w:rPr>
          <w:sz w:val="22"/>
          <w:szCs w:val="22"/>
        </w:rPr>
      </w:pPr>
    </w:p>
    <w:p w:rsidR="000642D2" w:rsidRPr="000642D2" w:rsidRDefault="000642D2" w:rsidP="000642D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налогового органа)</w:t>
      </w:r>
    </w:p>
    <w:p w:rsidR="000642D2" w:rsidRDefault="000642D2" w:rsidP="000642D2">
      <w:pPr>
        <w:rPr>
          <w:sz w:val="22"/>
          <w:szCs w:val="22"/>
        </w:rPr>
      </w:pPr>
      <w:r>
        <w:rPr>
          <w:sz w:val="22"/>
          <w:szCs w:val="22"/>
        </w:rPr>
        <w:t xml:space="preserve">сообщает, что  </w:t>
      </w:r>
    </w:p>
    <w:p w:rsidR="000642D2" w:rsidRDefault="000642D2" w:rsidP="000642D2">
      <w:pPr>
        <w:pBdr>
          <w:top w:val="single" w:sz="4" w:space="1" w:color="auto"/>
        </w:pBdr>
        <w:ind w:left="1418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организации, ИНН/КПП,</w:t>
      </w:r>
    </w:p>
    <w:p w:rsidR="000642D2" w:rsidRDefault="000642D2" w:rsidP="000642D2">
      <w:pPr>
        <w:rPr>
          <w:sz w:val="22"/>
          <w:szCs w:val="22"/>
        </w:rPr>
      </w:pPr>
    </w:p>
    <w:p w:rsidR="000642D2" w:rsidRDefault="000642D2" w:rsidP="000642D2">
      <w:pPr>
        <w:pBdr>
          <w:top w:val="single" w:sz="4" w:space="1" w:color="auto"/>
        </w:pBd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>фамилия, имя, отчество</w:t>
      </w:r>
      <w:r w:rsidRPr="00176300">
        <w:rPr>
          <w:rStyle w:val="a9"/>
          <w:bCs/>
        </w:rPr>
        <w:footnoteReference w:id="1"/>
      </w:r>
      <w:r>
        <w:rPr>
          <w:sz w:val="18"/>
          <w:szCs w:val="18"/>
        </w:rPr>
        <w:t xml:space="preserve"> индивидуального предпринимателя, ИНН)</w:t>
      </w:r>
    </w:p>
    <w:p w:rsidR="00545710" w:rsidRDefault="00545710" w:rsidP="00546064">
      <w:pPr>
        <w:pBdr>
          <w:top w:val="single" w:sz="4" w:space="1" w:color="auto"/>
        </w:pBd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превышено ограничение для применения упрощенной системы налогообложения, установленное пунктом 4 статьи 346.13 Налогового кодекса Российской Федерации (далее – НК РФ), по сумме дохода,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0"/>
        <w:gridCol w:w="1447"/>
        <w:gridCol w:w="3204"/>
        <w:gridCol w:w="907"/>
        <w:gridCol w:w="737"/>
      </w:tblGrid>
      <w:tr w:rsidR="00545710" w:rsidRPr="00213C98" w:rsidTr="00545710"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710" w:rsidRPr="00213C98" w:rsidRDefault="00545710" w:rsidP="00FE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полученного </w:t>
            </w:r>
            <w:r w:rsidRPr="00213C98">
              <w:rPr>
                <w:sz w:val="22"/>
                <w:szCs w:val="22"/>
              </w:rPr>
              <w:t>по итогам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5710" w:rsidRPr="00213C98" w:rsidRDefault="00545710" w:rsidP="00FE25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710" w:rsidRPr="00213C98" w:rsidRDefault="00545710" w:rsidP="00FE25BC">
            <w:pPr>
              <w:jc w:val="center"/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налогового (отчетного) периода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5710" w:rsidRPr="00213C98" w:rsidRDefault="00545710" w:rsidP="00FE25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710" w:rsidRPr="00213C98" w:rsidRDefault="00545710" w:rsidP="00FE25BC">
            <w:pPr>
              <w:ind w:left="57"/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года;</w:t>
            </w:r>
          </w:p>
        </w:tc>
      </w:tr>
    </w:tbl>
    <w:p w:rsidR="001577FE" w:rsidRDefault="001577FE" w:rsidP="001577FE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допущено несоответствие </w:t>
      </w:r>
      <w:r w:rsidR="000329D8">
        <w:rPr>
          <w:sz w:val="22"/>
          <w:szCs w:val="22"/>
        </w:rPr>
        <w:t xml:space="preserve">требованию </w:t>
      </w:r>
      <w:r>
        <w:rPr>
          <w:sz w:val="22"/>
          <w:szCs w:val="22"/>
        </w:rPr>
        <w:t xml:space="preserve">для </w:t>
      </w:r>
      <w:r w:rsidR="000329D8">
        <w:rPr>
          <w:sz w:val="22"/>
          <w:szCs w:val="22"/>
        </w:rPr>
        <w:t xml:space="preserve">применения </w:t>
      </w:r>
      <w:r>
        <w:rPr>
          <w:sz w:val="22"/>
          <w:szCs w:val="22"/>
        </w:rPr>
        <w:t>упрощенной системы налогообложения,</w:t>
      </w: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454"/>
        <w:gridCol w:w="794"/>
        <w:gridCol w:w="425"/>
        <w:gridCol w:w="765"/>
        <w:gridCol w:w="426"/>
        <w:gridCol w:w="1758"/>
        <w:gridCol w:w="1220"/>
        <w:gridCol w:w="1273"/>
      </w:tblGrid>
      <w:tr w:rsidR="001577FE" w:rsidRPr="00213C98" w:rsidTr="001577F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7FE" w:rsidRPr="00213C98" w:rsidRDefault="001577FE" w:rsidP="00FD506E">
            <w:pPr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установленному подпунктом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пункта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статьи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НК РФ</w:t>
            </w:r>
            <w:r w:rsidR="000329D8">
              <w:rPr>
                <w:sz w:val="22"/>
                <w:szCs w:val="22"/>
              </w:rPr>
              <w:t>,</w:t>
            </w:r>
            <w:r w:rsidRPr="00213C98">
              <w:rPr>
                <w:sz w:val="22"/>
                <w:szCs w:val="22"/>
              </w:rPr>
              <w:t xml:space="preserve"> в течение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7FE" w:rsidRPr="00213C98" w:rsidRDefault="001577FE" w:rsidP="00FD506E">
            <w:pPr>
              <w:ind w:left="57"/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налогового</w:t>
            </w:r>
          </w:p>
        </w:tc>
      </w:tr>
    </w:tbl>
    <w:p w:rsidR="001577FE" w:rsidRPr="00A86F97" w:rsidRDefault="001577FE" w:rsidP="001577F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1814"/>
        <w:gridCol w:w="688"/>
      </w:tblGrid>
      <w:tr w:rsidR="001577FE" w:rsidRPr="00213C98" w:rsidTr="00FD506E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7FE" w:rsidRPr="00213C98" w:rsidRDefault="001577FE" w:rsidP="00FD506E">
            <w:pPr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(отчетного) периода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FE" w:rsidRPr="00213C98" w:rsidRDefault="001577FE" w:rsidP="00FD5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7FE" w:rsidRPr="00213C98" w:rsidRDefault="001577FE" w:rsidP="00FD506E">
            <w:pPr>
              <w:ind w:left="57"/>
              <w:rPr>
                <w:sz w:val="22"/>
                <w:szCs w:val="22"/>
              </w:rPr>
            </w:pPr>
            <w:r w:rsidRPr="00213C98">
              <w:rPr>
                <w:sz w:val="22"/>
                <w:szCs w:val="22"/>
              </w:rPr>
              <w:t>года.</w:t>
            </w:r>
          </w:p>
        </w:tc>
      </w:tr>
    </w:tbl>
    <w:p w:rsidR="00AA5175" w:rsidRPr="000F6AED" w:rsidRDefault="00AA5175" w:rsidP="00E34FD0">
      <w:pPr>
        <w:ind w:firstLine="567"/>
        <w:jc w:val="both"/>
        <w:rPr>
          <w:sz w:val="22"/>
          <w:szCs w:val="22"/>
        </w:rPr>
      </w:pPr>
      <w:r w:rsidRPr="000F6AED">
        <w:rPr>
          <w:sz w:val="22"/>
          <w:szCs w:val="22"/>
        </w:rPr>
        <w:t xml:space="preserve">Одновременно сообщаем, что в соответствии с пунктом 4 статьи 346.13 НК РФ, если по итогам отчетного (налогового) периода доходы налогоплательщика, определяемые в соответствии со статьей 346.15 и с подпунктами 1 и 3 пункта 1 статьи 346.25 НК РФ, превысили </w:t>
      </w:r>
      <w:r w:rsidR="000F6AED" w:rsidRPr="00DA4588">
        <w:rPr>
          <w:sz w:val="22"/>
          <w:szCs w:val="22"/>
        </w:rPr>
        <w:t>450</w:t>
      </w:r>
      <w:r w:rsidR="000F6AED">
        <w:rPr>
          <w:sz w:val="22"/>
          <w:szCs w:val="22"/>
        </w:rPr>
        <w:t xml:space="preserve"> </w:t>
      </w:r>
      <w:r w:rsidRPr="000F6AED">
        <w:rPr>
          <w:sz w:val="22"/>
          <w:szCs w:val="22"/>
        </w:rPr>
        <w:t>млн. рублей (с учетом индексации на коэффициент</w:t>
      </w:r>
      <w:r w:rsidR="00B17CE5" w:rsidRPr="000F6AED">
        <w:rPr>
          <w:sz w:val="22"/>
          <w:szCs w:val="22"/>
        </w:rPr>
        <w:t>-</w:t>
      </w:r>
      <w:r w:rsidRPr="000F6AED">
        <w:rPr>
          <w:sz w:val="22"/>
          <w:szCs w:val="22"/>
        </w:rPr>
        <w:t xml:space="preserve">дефлятор) и (или) в течение отчетного (налогового) периода допущено несоответствие требованиям, установленным </w:t>
      </w:r>
      <w:r w:rsidR="000F6AED" w:rsidRPr="00DA4588">
        <w:rPr>
          <w:sz w:val="22"/>
          <w:szCs w:val="22"/>
        </w:rPr>
        <w:t xml:space="preserve">подпунктами 1 </w:t>
      </w:r>
      <w:r w:rsidR="00941810">
        <w:rPr>
          <w:sz w:val="22"/>
          <w:szCs w:val="22"/>
        </w:rPr>
        <w:t>–</w:t>
      </w:r>
      <w:r w:rsidR="000F6AED" w:rsidRPr="00DA4588">
        <w:rPr>
          <w:sz w:val="22"/>
          <w:szCs w:val="22"/>
        </w:rPr>
        <w:t xml:space="preserve"> 11, 13 – 22</w:t>
      </w:r>
      <w:r w:rsidR="000F6AED">
        <w:rPr>
          <w:sz w:val="22"/>
          <w:szCs w:val="22"/>
        </w:rPr>
        <w:t xml:space="preserve"> </w:t>
      </w:r>
      <w:r w:rsidRPr="000F6AED">
        <w:rPr>
          <w:sz w:val="22"/>
          <w:szCs w:val="22"/>
        </w:rPr>
        <w:t>пункт</w:t>
      </w:r>
      <w:r w:rsidR="000F6AED" w:rsidRPr="00DA4588">
        <w:rPr>
          <w:sz w:val="22"/>
          <w:szCs w:val="22"/>
        </w:rPr>
        <w:t>а</w:t>
      </w:r>
      <w:r w:rsidRPr="000F6AED">
        <w:rPr>
          <w:sz w:val="22"/>
          <w:szCs w:val="22"/>
        </w:rPr>
        <w:t xml:space="preserve"> 3 статьи 346.12 и пунктом 3 статьи 346.14 НК РФ</w:t>
      </w:r>
      <w:r w:rsidR="005B1911" w:rsidRPr="000F6AED">
        <w:rPr>
          <w:sz w:val="22"/>
          <w:szCs w:val="22"/>
        </w:rPr>
        <w:t xml:space="preserve">, такой налогоплательщик считается утратившим право на применение упрощенной системы налогообложения </w:t>
      </w:r>
      <w:r w:rsidR="002F4789" w:rsidRPr="00DA4588">
        <w:rPr>
          <w:sz w:val="22"/>
          <w:szCs w:val="22"/>
        </w:rPr>
        <w:t xml:space="preserve">начиная </w:t>
      </w:r>
      <w:r w:rsidR="000F6AED" w:rsidRPr="00DA4588">
        <w:rPr>
          <w:sz w:val="22"/>
          <w:szCs w:val="22"/>
        </w:rPr>
        <w:t>с 1-го числа месяца</w:t>
      </w:r>
      <w:r w:rsidR="005B1911" w:rsidRPr="000F6AED">
        <w:rPr>
          <w:sz w:val="22"/>
          <w:szCs w:val="22"/>
        </w:rPr>
        <w:t>, в котором допущены указанные превышени</w:t>
      </w:r>
      <w:r w:rsidR="002F4789" w:rsidRPr="00DA4588">
        <w:rPr>
          <w:sz w:val="22"/>
          <w:szCs w:val="22"/>
        </w:rPr>
        <w:t>е</w:t>
      </w:r>
      <w:r w:rsidR="005B1911" w:rsidRPr="002F4789">
        <w:rPr>
          <w:sz w:val="22"/>
          <w:szCs w:val="22"/>
        </w:rPr>
        <w:t xml:space="preserve"> </w:t>
      </w:r>
      <w:r w:rsidR="005B1911" w:rsidRPr="000F6AED">
        <w:rPr>
          <w:sz w:val="22"/>
          <w:szCs w:val="22"/>
        </w:rPr>
        <w:t>доходов налогоплательщика и (или) несоответствие указанным требованиям.</w:t>
      </w:r>
    </w:p>
    <w:p w:rsidR="00AA5175" w:rsidRPr="000E047A" w:rsidRDefault="00AA5175">
      <w:pPr>
        <w:ind w:firstLine="567"/>
        <w:jc w:val="both"/>
        <w:rPr>
          <w:sz w:val="22"/>
          <w:szCs w:val="22"/>
        </w:rPr>
      </w:pPr>
      <w:r w:rsidRPr="000E047A">
        <w:rPr>
          <w:sz w:val="22"/>
          <w:szCs w:val="22"/>
        </w:rPr>
        <w:t>В случае, если налогоплательщик применяет одновременно упрощенную систему налогообложения и патентную систему налогообложения, при определении величины доходов</w:t>
      </w:r>
      <w:r w:rsidR="000F6AED" w:rsidRPr="00DA4588">
        <w:rPr>
          <w:sz w:val="22"/>
          <w:szCs w:val="22"/>
        </w:rPr>
        <w:t>,</w:t>
      </w:r>
      <w:r w:rsidRPr="000E047A">
        <w:rPr>
          <w:sz w:val="22"/>
          <w:szCs w:val="22"/>
        </w:rPr>
        <w:t xml:space="preserve"> </w:t>
      </w:r>
      <w:r w:rsidR="000F6AED" w:rsidRPr="00DA4588">
        <w:rPr>
          <w:sz w:val="22"/>
          <w:szCs w:val="22"/>
        </w:rPr>
        <w:t xml:space="preserve">указанной в абзаце первом </w:t>
      </w:r>
      <w:r w:rsidR="006C706F" w:rsidRPr="00DA4588">
        <w:rPr>
          <w:sz w:val="22"/>
          <w:szCs w:val="22"/>
        </w:rPr>
        <w:t>пункта 4 статьи 346.13 НК РФ</w:t>
      </w:r>
      <w:r w:rsidR="000F6AED" w:rsidRPr="000F6AED">
        <w:rPr>
          <w:sz w:val="22"/>
          <w:szCs w:val="22"/>
        </w:rPr>
        <w:t>,</w:t>
      </w:r>
      <w:r w:rsidRPr="000E047A">
        <w:rPr>
          <w:sz w:val="22"/>
          <w:szCs w:val="22"/>
        </w:rPr>
        <w:t xml:space="preserve"> учитываются доходы по обоим указанным специальным налоговым режимам.</w:t>
      </w:r>
    </w:p>
    <w:p w:rsidR="00AA5175" w:rsidRDefault="00AA517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этом суммы налогов, подлежащих уплате при использовании иного режима налогообложения, исчисляются и уплачиваются в порядке, предусмотренном законодательством о налогах и сборах для вновь созданных организаций или вновь зарегистрированных индивидуальных предпринимателей. </w:t>
      </w:r>
      <w:r w:rsidR="000E047A" w:rsidRPr="00DA4588">
        <w:rPr>
          <w:sz w:val="22"/>
          <w:szCs w:val="22"/>
        </w:rPr>
        <w:t>Указанные в настоящем абзаце</w:t>
      </w:r>
      <w:r w:rsidR="000E047A" w:rsidRPr="000E04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налогоплательщики не уплачивают пени и штрафы за несвоевременную уплату ежемесячных платежей в течение того </w:t>
      </w:r>
      <w:r w:rsidR="000E047A" w:rsidRPr="00DA4588">
        <w:rPr>
          <w:sz w:val="22"/>
          <w:szCs w:val="22"/>
        </w:rPr>
        <w:t>месяца</w:t>
      </w:r>
      <w:r>
        <w:rPr>
          <w:sz w:val="22"/>
          <w:szCs w:val="22"/>
        </w:rPr>
        <w:t>, в котором эти налогоплательщики перешли на иной режим налогообложения.</w:t>
      </w:r>
    </w:p>
    <w:p w:rsidR="000E047A" w:rsidRDefault="00DA4588" w:rsidP="000E047A">
      <w:pPr>
        <w:ind w:firstLine="567"/>
        <w:jc w:val="both"/>
        <w:rPr>
          <w:sz w:val="22"/>
          <w:szCs w:val="22"/>
        </w:rPr>
      </w:pPr>
      <w:r w:rsidRPr="00DA4588">
        <w:rPr>
          <w:sz w:val="22"/>
          <w:szCs w:val="22"/>
        </w:rPr>
        <w:t xml:space="preserve">Согласно пункту 5 статьи 346.13 НК РФ налогоплательщик обязан сообщить в налоговый орган о переходе на иной режим налогообложения, осуществленном в </w:t>
      </w:r>
      <w:r w:rsidR="00941810" w:rsidRPr="00DA4588">
        <w:rPr>
          <w:sz w:val="22"/>
          <w:szCs w:val="22"/>
        </w:rPr>
        <w:t>соответстви</w:t>
      </w:r>
      <w:r w:rsidR="00941810">
        <w:rPr>
          <w:sz w:val="22"/>
          <w:szCs w:val="22"/>
        </w:rPr>
        <w:t>и</w:t>
      </w:r>
      <w:r w:rsidR="00941810" w:rsidRPr="00DA4588">
        <w:rPr>
          <w:sz w:val="22"/>
          <w:szCs w:val="22"/>
        </w:rPr>
        <w:t xml:space="preserve"> </w:t>
      </w:r>
      <w:r w:rsidRPr="00DA4588">
        <w:rPr>
          <w:sz w:val="22"/>
          <w:szCs w:val="22"/>
        </w:rPr>
        <w:t>с пунктом 4 статьи 346.13 НК</w:t>
      </w:r>
      <w:r w:rsidR="00CC7893">
        <w:rPr>
          <w:sz w:val="22"/>
          <w:szCs w:val="22"/>
        </w:rPr>
        <w:t> </w:t>
      </w:r>
      <w:r w:rsidRPr="00DA4588">
        <w:rPr>
          <w:sz w:val="22"/>
          <w:szCs w:val="22"/>
        </w:rPr>
        <w:t>РФ, в течение 15 календарных дней по истечении отчетного (налогового) периода.</w:t>
      </w:r>
    </w:p>
    <w:p w:rsidR="003A4B4C" w:rsidRDefault="003A4B4C" w:rsidP="003A4B4C">
      <w:pPr>
        <w:jc w:val="both"/>
        <w:rPr>
          <w:sz w:val="22"/>
          <w:szCs w:val="22"/>
        </w:rPr>
      </w:pPr>
    </w:p>
    <w:p w:rsidR="00AA5175" w:rsidRDefault="00AA5175">
      <w:pPr>
        <w:rPr>
          <w:sz w:val="2"/>
          <w:szCs w:val="2"/>
        </w:rPr>
      </w:pPr>
    </w:p>
    <w:sectPr w:rsidR="00AA5175" w:rsidSect="00DA4588">
      <w:footerReference w:type="default" r:id="rId6"/>
      <w:pgSz w:w="11907" w:h="16840" w:code="9"/>
      <w:pgMar w:top="851" w:right="567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0BB" w:rsidRDefault="004B00BB">
      <w:r>
        <w:separator/>
      </w:r>
    </w:p>
  </w:endnote>
  <w:endnote w:type="continuationSeparator" w:id="0">
    <w:p w:rsidR="004B00BB" w:rsidRDefault="004B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C4F" w:rsidRPr="00BA2C4F" w:rsidRDefault="00B84A39">
    <w:pPr>
      <w:pStyle w:val="a5"/>
      <w:rPr>
        <w:i/>
        <w:sz w:val="16"/>
      </w:rPr>
    </w:pPr>
    <w:r>
      <w:rPr>
        <w:i/>
        <w:sz w:val="16"/>
      </w:rPr>
      <w:t>24.07.2026 15:32</w:t>
    </w:r>
  </w:p>
  <w:p w:rsidR="00BA2C4F" w:rsidRPr="00BA2C4F" w:rsidRDefault="00BA2C4F">
    <w:pPr>
      <w:pStyle w:val="a5"/>
      <w:rPr>
        <w:rFonts w:ascii="Arial" w:hAnsi="Arial" w:cs="Arial"/>
        <w:i/>
        <w:sz w:val="16"/>
      </w:rPr>
    </w:pPr>
    <w:r w:rsidRPr="00BA2C4F">
      <w:rPr>
        <w:i/>
        <w:sz w:val="16"/>
      </w:rPr>
      <w:sym w:font="Wingdings" w:char="F03C"/>
    </w:r>
    <w:proofErr w:type="spellStart"/>
    <w:r w:rsidRPr="00BA2C4F">
      <w:rPr>
        <w:i/>
        <w:sz w:val="16"/>
        <w:lang w:val="en-US"/>
      </w:rPr>
      <w:t>kompburo</w:t>
    </w:r>
    <w:proofErr w:type="spellEnd"/>
    <w:r w:rsidRPr="00BA2C4F">
      <w:rPr>
        <w:i/>
        <w:sz w:val="16"/>
        <w:lang w:val="en-US"/>
      </w:rPr>
      <w:t>/</w:t>
    </w:r>
    <w:r w:rsidRPr="00BA2C4F">
      <w:rPr>
        <w:i/>
        <w:sz w:val="16"/>
      </w:rPr>
      <w:t>Ю.Р./</w:t>
    </w:r>
    <w:r w:rsidRPr="00BA2C4F">
      <w:rPr>
        <w:i/>
        <w:sz w:val="16"/>
      </w:rPr>
      <w:fldChar w:fldCharType="begin"/>
    </w:r>
    <w:r w:rsidRPr="00BA2C4F">
      <w:rPr>
        <w:i/>
        <w:sz w:val="16"/>
      </w:rPr>
      <w:instrText xml:space="preserve"> FILENAME   \* MERGEFORMAT </w:instrText>
    </w:r>
    <w:r w:rsidRPr="00BA2C4F">
      <w:rPr>
        <w:i/>
        <w:sz w:val="16"/>
      </w:rPr>
      <w:fldChar w:fldCharType="separate"/>
    </w:r>
    <w:r w:rsidRPr="00BA2C4F">
      <w:rPr>
        <w:i/>
        <w:noProof/>
        <w:sz w:val="16"/>
      </w:rPr>
      <w:t>прил-Л5034-1</w:t>
    </w:r>
    <w:r w:rsidRPr="00BA2C4F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0BB" w:rsidRDefault="004B00BB">
      <w:r>
        <w:separator/>
      </w:r>
    </w:p>
  </w:footnote>
  <w:footnote w:type="continuationSeparator" w:id="0">
    <w:p w:rsidR="004B00BB" w:rsidRDefault="004B00BB">
      <w:r>
        <w:continuationSeparator/>
      </w:r>
    </w:p>
  </w:footnote>
  <w:footnote w:id="1">
    <w:p w:rsidR="001B4C82" w:rsidRDefault="00F73364" w:rsidP="000642D2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  <w:lang w:val="en-US"/>
        </w:rPr>
        <w:t xml:space="preserve"> </w:t>
      </w:r>
      <w:r w:rsidR="000642D2">
        <w:rPr>
          <w:sz w:val="18"/>
          <w:szCs w:val="18"/>
        </w:rPr>
        <w:t>Отчество указывается при наличии.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69"/>
    <w:rsid w:val="00010B59"/>
    <w:rsid w:val="000329D8"/>
    <w:rsid w:val="000642D2"/>
    <w:rsid w:val="000E047A"/>
    <w:rsid w:val="000F6AED"/>
    <w:rsid w:val="00101034"/>
    <w:rsid w:val="00137E5C"/>
    <w:rsid w:val="001577FE"/>
    <w:rsid w:val="00176300"/>
    <w:rsid w:val="00186BD1"/>
    <w:rsid w:val="001B4C82"/>
    <w:rsid w:val="001B664E"/>
    <w:rsid w:val="00213C98"/>
    <w:rsid w:val="00220273"/>
    <w:rsid w:val="002515DE"/>
    <w:rsid w:val="002C3705"/>
    <w:rsid w:val="002E031C"/>
    <w:rsid w:val="002F4789"/>
    <w:rsid w:val="00305D69"/>
    <w:rsid w:val="003A4B4C"/>
    <w:rsid w:val="004733ED"/>
    <w:rsid w:val="004B00BB"/>
    <w:rsid w:val="00545710"/>
    <w:rsid w:val="00546064"/>
    <w:rsid w:val="00567A33"/>
    <w:rsid w:val="00593EA5"/>
    <w:rsid w:val="005B1911"/>
    <w:rsid w:val="006C706F"/>
    <w:rsid w:val="006F2458"/>
    <w:rsid w:val="00700FDC"/>
    <w:rsid w:val="00710E68"/>
    <w:rsid w:val="007276E2"/>
    <w:rsid w:val="00797A84"/>
    <w:rsid w:val="009044F9"/>
    <w:rsid w:val="00941810"/>
    <w:rsid w:val="009D68E2"/>
    <w:rsid w:val="00A86F97"/>
    <w:rsid w:val="00A90A3F"/>
    <w:rsid w:val="00AA5175"/>
    <w:rsid w:val="00AD698F"/>
    <w:rsid w:val="00AF0469"/>
    <w:rsid w:val="00B04464"/>
    <w:rsid w:val="00B17CE5"/>
    <w:rsid w:val="00B84A39"/>
    <w:rsid w:val="00BA2C4F"/>
    <w:rsid w:val="00C14F2D"/>
    <w:rsid w:val="00C15E77"/>
    <w:rsid w:val="00C40113"/>
    <w:rsid w:val="00CC7893"/>
    <w:rsid w:val="00CF7192"/>
    <w:rsid w:val="00D61BDA"/>
    <w:rsid w:val="00D87E28"/>
    <w:rsid w:val="00DA1533"/>
    <w:rsid w:val="00DA4588"/>
    <w:rsid w:val="00E01DC5"/>
    <w:rsid w:val="00E34FD0"/>
    <w:rsid w:val="00E419E1"/>
    <w:rsid w:val="00E70F88"/>
    <w:rsid w:val="00E73FA9"/>
    <w:rsid w:val="00EB0B60"/>
    <w:rsid w:val="00F351DF"/>
    <w:rsid w:val="00F73364"/>
    <w:rsid w:val="00FC24BC"/>
    <w:rsid w:val="00FD506E"/>
    <w:rsid w:val="00FE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DC5BBB9-B977-48EE-BF1F-029CCEC3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locked/>
    <w:rsid w:val="000642D2"/>
    <w:rPr>
      <w:rFonts w:cs="Times New Roman"/>
      <w:lang w:val="ru-RU" w:eastAsia="ru-RU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Логунов Степан Васильевич</cp:lastModifiedBy>
  <cp:revision>3</cp:revision>
  <cp:lastPrinted>2012-11-08T11:22:00Z</cp:lastPrinted>
  <dcterms:created xsi:type="dcterms:W3CDTF">2026-07-24T12:32:00Z</dcterms:created>
  <dcterms:modified xsi:type="dcterms:W3CDTF">2026-07-30T06:29:00Z</dcterms:modified>
</cp:coreProperties>
</file>