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66F" w:rsidRPr="00B62102" w:rsidRDefault="00CE266F" w:rsidP="00603B7A">
      <w:pPr>
        <w:pStyle w:val="a8"/>
        <w:widowControl w:val="0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 w:rsidRPr="00B62102">
        <w:rPr>
          <w:color w:val="000000" w:themeColor="text1"/>
          <w:sz w:val="24"/>
          <w:szCs w:val="24"/>
        </w:rPr>
        <w:t>УТВЕРЖДЕНО</w:t>
      </w:r>
    </w:p>
    <w:p w:rsidR="00034C9B" w:rsidRPr="00B62102" w:rsidRDefault="00034C9B" w:rsidP="00603B7A">
      <w:pPr>
        <w:pStyle w:val="a8"/>
        <w:widowControl w:val="0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 w:rsidRPr="00B62102">
        <w:rPr>
          <w:color w:val="000000" w:themeColor="text1"/>
          <w:sz w:val="24"/>
          <w:szCs w:val="24"/>
        </w:rPr>
        <w:t>приказ</w:t>
      </w:r>
      <w:r w:rsidR="00CE266F" w:rsidRPr="00B62102">
        <w:rPr>
          <w:color w:val="000000" w:themeColor="text1"/>
          <w:sz w:val="24"/>
          <w:szCs w:val="24"/>
        </w:rPr>
        <w:t>ом</w:t>
      </w:r>
      <w:r w:rsidRPr="00B62102">
        <w:rPr>
          <w:color w:val="000000" w:themeColor="text1"/>
          <w:sz w:val="24"/>
          <w:szCs w:val="24"/>
        </w:rPr>
        <w:t xml:space="preserve"> ФНС России</w:t>
      </w:r>
    </w:p>
    <w:p w:rsidR="00034C9B" w:rsidRPr="00B62102" w:rsidRDefault="00034C9B" w:rsidP="00603B7A">
      <w:pPr>
        <w:pStyle w:val="a8"/>
        <w:widowControl w:val="0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 w:rsidRPr="00B62102">
        <w:rPr>
          <w:color w:val="000000" w:themeColor="text1"/>
          <w:sz w:val="24"/>
          <w:szCs w:val="24"/>
        </w:rPr>
        <w:t xml:space="preserve">от </w:t>
      </w:r>
      <w:r w:rsidR="00144D21">
        <w:rPr>
          <w:color w:val="000000" w:themeColor="text1"/>
          <w:sz w:val="24"/>
          <w:szCs w:val="24"/>
        </w:rPr>
        <w:t>28.08.</w:t>
      </w:r>
      <w:r w:rsidRPr="00B62102">
        <w:rPr>
          <w:color w:val="000000" w:themeColor="text1"/>
          <w:sz w:val="24"/>
          <w:szCs w:val="24"/>
        </w:rPr>
        <w:t>202</w:t>
      </w:r>
      <w:r w:rsidR="00CE266F" w:rsidRPr="00B62102">
        <w:rPr>
          <w:color w:val="000000" w:themeColor="text1"/>
          <w:sz w:val="24"/>
          <w:szCs w:val="24"/>
        </w:rPr>
        <w:t>6</w:t>
      </w:r>
    </w:p>
    <w:p w:rsidR="00034C9B" w:rsidRPr="00B62102" w:rsidRDefault="00034C9B" w:rsidP="00144D21">
      <w:pPr>
        <w:pStyle w:val="a8"/>
        <w:widowControl w:val="0"/>
        <w:tabs>
          <w:tab w:val="left" w:pos="540"/>
          <w:tab w:val="left" w:pos="900"/>
        </w:tabs>
        <w:spacing w:after="0"/>
        <w:ind w:left="6946"/>
        <w:rPr>
          <w:color w:val="000000" w:themeColor="text1"/>
        </w:rPr>
      </w:pPr>
      <w:r w:rsidRPr="00B62102">
        <w:rPr>
          <w:color w:val="000000" w:themeColor="text1"/>
          <w:sz w:val="24"/>
          <w:szCs w:val="24"/>
        </w:rPr>
        <w:t xml:space="preserve">№ </w:t>
      </w:r>
      <w:bookmarkStart w:id="0" w:name="_GoBack"/>
      <w:r w:rsidR="00144D21">
        <w:rPr>
          <w:sz w:val="24"/>
        </w:rPr>
        <w:t>ЕД-2-4/8</w:t>
      </w:r>
      <w:r w:rsidR="00144D21" w:rsidRPr="00144D21">
        <w:rPr>
          <w:sz w:val="24"/>
        </w:rPr>
        <w:t>@</w:t>
      </w:r>
      <w:bookmarkEnd w:id="0"/>
    </w:p>
    <w:p w:rsidR="00034C9B" w:rsidRPr="00B62102" w:rsidRDefault="00034C9B" w:rsidP="001E3D60">
      <w:pPr>
        <w:widowControl w:val="0"/>
        <w:tabs>
          <w:tab w:val="left" w:pos="-142"/>
        </w:tabs>
        <w:rPr>
          <w:b/>
          <w:color w:val="000000" w:themeColor="text1"/>
          <w:sz w:val="28"/>
          <w:szCs w:val="28"/>
        </w:rPr>
      </w:pPr>
    </w:p>
    <w:p w:rsidR="001E3D60" w:rsidRDefault="00034C9B" w:rsidP="007577EA">
      <w:pPr>
        <w:widowControl w:val="0"/>
        <w:tabs>
          <w:tab w:val="left" w:pos="-142"/>
        </w:tabs>
        <w:jc w:val="center"/>
        <w:rPr>
          <w:b/>
          <w:color w:val="000000" w:themeColor="text1"/>
          <w:sz w:val="28"/>
          <w:szCs w:val="28"/>
        </w:rPr>
      </w:pPr>
      <w:r w:rsidRPr="00B62102">
        <w:rPr>
          <w:b/>
          <w:color w:val="000000" w:themeColor="text1"/>
          <w:sz w:val="28"/>
          <w:szCs w:val="28"/>
        </w:rPr>
        <w:t xml:space="preserve">Положение о комиссии </w:t>
      </w:r>
      <w:r w:rsidR="00563F75" w:rsidRPr="00B62102">
        <w:rPr>
          <w:b/>
          <w:color w:val="000000" w:themeColor="text1"/>
          <w:sz w:val="28"/>
          <w:szCs w:val="28"/>
        </w:rPr>
        <w:t xml:space="preserve">Федеральной налоговой службы </w:t>
      </w:r>
      <w:r w:rsidR="00E878D1">
        <w:rPr>
          <w:b/>
          <w:color w:val="000000" w:themeColor="text1"/>
          <w:sz w:val="28"/>
          <w:szCs w:val="28"/>
        </w:rPr>
        <w:br/>
      </w:r>
      <w:r w:rsidRPr="00B62102">
        <w:rPr>
          <w:b/>
          <w:color w:val="000000" w:themeColor="text1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E878D1">
        <w:rPr>
          <w:b/>
          <w:color w:val="000000" w:themeColor="text1"/>
          <w:sz w:val="28"/>
          <w:szCs w:val="28"/>
        </w:rPr>
        <w:t>и</w:t>
      </w:r>
      <w:r w:rsidR="00CE266F" w:rsidRPr="00B62102">
        <w:rPr>
          <w:b/>
          <w:color w:val="000000" w:themeColor="text1"/>
          <w:sz w:val="28"/>
          <w:szCs w:val="28"/>
        </w:rPr>
        <w:t xml:space="preserve"> работников организаций, создаваемых</w:t>
      </w:r>
      <w:r w:rsidRPr="00B62102">
        <w:rPr>
          <w:b/>
          <w:color w:val="000000" w:themeColor="text1"/>
          <w:sz w:val="28"/>
          <w:szCs w:val="28"/>
        </w:rPr>
        <w:t xml:space="preserve"> для выполнения задач, поставленных перед </w:t>
      </w:r>
    </w:p>
    <w:p w:rsidR="001E3D60" w:rsidRDefault="00034C9B" w:rsidP="007577EA">
      <w:pPr>
        <w:widowControl w:val="0"/>
        <w:tabs>
          <w:tab w:val="left" w:pos="-142"/>
        </w:tabs>
        <w:jc w:val="center"/>
        <w:rPr>
          <w:b/>
          <w:color w:val="000000" w:themeColor="text1"/>
          <w:sz w:val="28"/>
          <w:szCs w:val="28"/>
        </w:rPr>
      </w:pPr>
      <w:r w:rsidRPr="00B62102">
        <w:rPr>
          <w:b/>
          <w:color w:val="000000" w:themeColor="text1"/>
          <w:sz w:val="28"/>
          <w:szCs w:val="28"/>
        </w:rPr>
        <w:t xml:space="preserve">Федеральной налоговой службой, </w:t>
      </w:r>
    </w:p>
    <w:p w:rsidR="00034C9B" w:rsidRPr="00B62102" w:rsidRDefault="00034C9B" w:rsidP="007577EA">
      <w:pPr>
        <w:widowControl w:val="0"/>
        <w:tabs>
          <w:tab w:val="left" w:pos="-142"/>
        </w:tabs>
        <w:jc w:val="center"/>
        <w:rPr>
          <w:b/>
          <w:color w:val="000000" w:themeColor="text1"/>
          <w:sz w:val="28"/>
          <w:szCs w:val="28"/>
        </w:rPr>
      </w:pPr>
      <w:r w:rsidRPr="00B62102">
        <w:rPr>
          <w:b/>
          <w:color w:val="000000" w:themeColor="text1"/>
          <w:sz w:val="28"/>
          <w:szCs w:val="28"/>
        </w:rPr>
        <w:t>и урег</w:t>
      </w:r>
      <w:r w:rsidR="00CE266F" w:rsidRPr="00B62102">
        <w:rPr>
          <w:b/>
          <w:color w:val="000000" w:themeColor="text1"/>
          <w:sz w:val="28"/>
          <w:szCs w:val="28"/>
        </w:rPr>
        <w:t>улированию конфликта интересов</w:t>
      </w:r>
    </w:p>
    <w:p w:rsidR="00034C9B" w:rsidRPr="00B62102" w:rsidRDefault="00034C9B" w:rsidP="001E3D60">
      <w:pPr>
        <w:widowControl w:val="0"/>
        <w:tabs>
          <w:tab w:val="left" w:pos="-142"/>
        </w:tabs>
        <w:jc w:val="both"/>
        <w:rPr>
          <w:b/>
          <w:bCs/>
          <w:color w:val="000000" w:themeColor="text1"/>
          <w:sz w:val="27"/>
          <w:szCs w:val="27"/>
        </w:rPr>
      </w:pPr>
    </w:p>
    <w:p w:rsidR="008C6117" w:rsidRPr="00B62102" w:rsidRDefault="008C6117" w:rsidP="001E3D60">
      <w:pPr>
        <w:pStyle w:val="ConsPlusNormal"/>
        <w:widowControl w:val="0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266F" w:rsidRPr="00B62102" w:rsidRDefault="00CE266F" w:rsidP="001E3D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napToGrid/>
          <w:color w:val="000000" w:themeColor="text1"/>
          <w:sz w:val="28"/>
          <w:szCs w:val="28"/>
        </w:rPr>
      </w:pPr>
      <w:r w:rsidRPr="00B62102">
        <w:rPr>
          <w:b/>
          <w:bCs/>
          <w:snapToGrid/>
          <w:color w:val="000000" w:themeColor="text1"/>
          <w:sz w:val="28"/>
          <w:szCs w:val="28"/>
        </w:rPr>
        <w:t>I. Общие положения</w:t>
      </w:r>
    </w:p>
    <w:p w:rsidR="00CE266F" w:rsidRPr="00B62102" w:rsidRDefault="00CE266F" w:rsidP="001E3D60">
      <w:pPr>
        <w:widowControl w:val="0"/>
        <w:autoSpaceDE w:val="0"/>
        <w:autoSpaceDN w:val="0"/>
        <w:adjustRightInd w:val="0"/>
        <w:rPr>
          <w:snapToGrid/>
          <w:color w:val="000000" w:themeColor="text1"/>
          <w:sz w:val="28"/>
          <w:szCs w:val="28"/>
        </w:rPr>
      </w:pPr>
    </w:p>
    <w:p w:rsidR="000347CC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1. </w:t>
      </w:r>
      <w:r w:rsidR="00CE266F" w:rsidRPr="00F11CCB">
        <w:rPr>
          <w:snapToGrid/>
          <w:color w:val="000000" w:themeColor="text1"/>
          <w:spacing w:val="-2"/>
          <w:sz w:val="28"/>
          <w:szCs w:val="28"/>
        </w:rPr>
        <w:t>Настоящ</w:t>
      </w:r>
      <w:r w:rsidR="00E878D1" w:rsidRPr="00F11CCB">
        <w:rPr>
          <w:snapToGrid/>
          <w:color w:val="000000" w:themeColor="text1"/>
          <w:spacing w:val="-2"/>
          <w:sz w:val="28"/>
          <w:szCs w:val="28"/>
        </w:rPr>
        <w:t>им</w:t>
      </w:r>
      <w:r w:rsidR="00CE266F" w:rsidRPr="00F11CCB">
        <w:rPr>
          <w:snapToGrid/>
          <w:color w:val="000000" w:themeColor="text1"/>
          <w:spacing w:val="-2"/>
          <w:sz w:val="28"/>
          <w:szCs w:val="28"/>
        </w:rPr>
        <w:t xml:space="preserve"> Положение</w:t>
      </w:r>
      <w:r w:rsidR="00E878D1" w:rsidRPr="00F11CCB">
        <w:rPr>
          <w:snapToGrid/>
          <w:color w:val="000000" w:themeColor="text1"/>
          <w:spacing w:val="-2"/>
          <w:sz w:val="28"/>
          <w:szCs w:val="28"/>
        </w:rPr>
        <w:t>м определяется</w:t>
      </w:r>
      <w:r w:rsidR="000347CC" w:rsidRPr="00F11CCB">
        <w:rPr>
          <w:snapToGrid/>
          <w:color w:val="000000" w:themeColor="text1"/>
          <w:spacing w:val="-2"/>
          <w:sz w:val="28"/>
          <w:szCs w:val="28"/>
        </w:rPr>
        <w:t xml:space="preserve"> порядок формирования и деятельности комиссии Федеральной налоговой службы по соблюдению требований к служебному поведению федеральных государственных гражданских служащих и работников организаций, создаваемых для выполнения задач, поставленных перед Федеральной налоговой службой, и урегулированию конфликта интересов (далее – Положение, Комиссия)</w:t>
      </w:r>
      <w:r w:rsidR="0063194C" w:rsidRPr="00F11CCB">
        <w:rPr>
          <w:snapToGrid/>
          <w:color w:val="000000" w:themeColor="text1"/>
          <w:spacing w:val="-2"/>
          <w:sz w:val="28"/>
          <w:szCs w:val="28"/>
        </w:rPr>
        <w:t>.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2. 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Комиссия в своей деятельности руководствуется </w:t>
      </w:r>
      <w:hyperlink r:id="rId8" w:history="1">
        <w:r w:rsidR="00CE266F" w:rsidRPr="00B62102">
          <w:rPr>
            <w:snapToGrid/>
            <w:color w:val="000000" w:themeColor="text1"/>
            <w:sz w:val="28"/>
            <w:szCs w:val="28"/>
          </w:rPr>
          <w:t>Конституцией</w:t>
        </w:r>
      </w:hyperlink>
      <w:r w:rsidR="00CE266F" w:rsidRPr="00B62102">
        <w:rPr>
          <w:snapToGrid/>
          <w:color w:val="000000" w:themeColor="text1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</w:t>
      </w:r>
      <w:r w:rsidR="00393F29">
        <w:rPr>
          <w:snapToGrid/>
          <w:color w:val="000000" w:themeColor="text1"/>
          <w:sz w:val="28"/>
          <w:szCs w:val="28"/>
        </w:rPr>
        <w:t>,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Правительства Российской Федерации</w:t>
      </w:r>
      <w:r w:rsidR="00393F29">
        <w:rPr>
          <w:snapToGrid/>
          <w:color w:val="000000" w:themeColor="text1"/>
          <w:sz w:val="28"/>
          <w:szCs w:val="28"/>
        </w:rPr>
        <w:t xml:space="preserve"> и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</w:t>
      </w:r>
      <w:r w:rsidR="00393F29">
        <w:rPr>
          <w:snapToGrid/>
          <w:color w:val="000000" w:themeColor="text1"/>
          <w:sz w:val="28"/>
          <w:szCs w:val="28"/>
        </w:rPr>
        <w:t>ФНС России</w:t>
      </w:r>
      <w:r w:rsidR="00CE266F" w:rsidRPr="00B62102">
        <w:rPr>
          <w:snapToGrid/>
          <w:color w:val="000000" w:themeColor="text1"/>
          <w:sz w:val="28"/>
          <w:szCs w:val="28"/>
        </w:rPr>
        <w:t>, а также настоящим Положением.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B62102">
        <w:rPr>
          <w:snapToGrid/>
          <w:color w:val="000000" w:themeColor="text1"/>
          <w:sz w:val="28"/>
          <w:szCs w:val="28"/>
        </w:rPr>
        <w:t>3. Основной задачей Комиссии является содействие ФНС России:</w:t>
      </w:r>
    </w:p>
    <w:p w:rsidR="00CE266F" w:rsidRPr="00B62102" w:rsidRDefault="001E3D60" w:rsidP="004267C3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" w:name="Par5"/>
      <w:bookmarkEnd w:id="1"/>
      <w:r w:rsidRPr="00556559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 xml:space="preserve">в обеспечении соблюдения федеральными государственными гражданскими служащими центрального аппарата </w:t>
      </w:r>
      <w:r w:rsidR="000347CC" w:rsidRPr="00556559">
        <w:rPr>
          <w:snapToGrid/>
          <w:color w:val="000000" w:themeColor="text1"/>
          <w:spacing w:val="-2"/>
          <w:sz w:val="28"/>
          <w:szCs w:val="28"/>
        </w:rPr>
        <w:t>ФНС России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 xml:space="preserve">, руководителями и заместителями руководителей управлений </w:t>
      </w:r>
      <w:r w:rsidR="000347CC" w:rsidRPr="00556559">
        <w:rPr>
          <w:snapToGrid/>
          <w:color w:val="000000" w:themeColor="text1"/>
          <w:spacing w:val="-2"/>
          <w:sz w:val="28"/>
          <w:szCs w:val="28"/>
        </w:rPr>
        <w:t>ФНС России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 xml:space="preserve"> по субъектам Российской Федерации, </w:t>
      </w:r>
      <w:r w:rsidR="004267C3" w:rsidRPr="00556559">
        <w:rPr>
          <w:snapToGrid/>
          <w:color w:val="000000" w:themeColor="text1"/>
          <w:spacing w:val="-2"/>
          <w:sz w:val="28"/>
          <w:szCs w:val="28"/>
        </w:rPr>
        <w:t xml:space="preserve">начальниками и заместителями начальников межрегиональных инспекций ФНС России, находящихся в непосредственном подчинении ФНС России, начальниками инспекций ФНС России, находящихся в непосредственном подчинении межрегиональной инспекции ФНС России, 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>начальниками инспекций</w:t>
      </w:r>
      <w:r w:rsidR="004267C3" w:rsidRPr="00556559">
        <w:rPr>
          <w:snapToGrid/>
          <w:color w:val="000000" w:themeColor="text1"/>
          <w:spacing w:val="-2"/>
          <w:sz w:val="28"/>
          <w:szCs w:val="28"/>
        </w:rPr>
        <w:t xml:space="preserve"> ФНС России, находящихся в непосредственном подчинении управления ФНС России по субъекту Российской Федерации</w:t>
      </w:r>
      <w:r w:rsidR="004267C3" w:rsidRPr="00556559">
        <w:rPr>
          <w:snapToGrid/>
          <w:color w:val="000000" w:themeColor="text1"/>
          <w:spacing w:val="-2"/>
          <w:sz w:val="28"/>
          <w:szCs w:val="28"/>
        </w:rPr>
        <w:br/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 xml:space="preserve">(далее </w:t>
      </w:r>
      <w:r w:rsidR="00971261" w:rsidRPr="00556559">
        <w:rPr>
          <w:snapToGrid/>
          <w:color w:val="000000" w:themeColor="text1"/>
          <w:spacing w:val="-2"/>
          <w:sz w:val="28"/>
          <w:szCs w:val="28"/>
        </w:rPr>
        <w:t>–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 xml:space="preserve"> гражданские служащие), работниками организаций, создаваемых для выполнения задач, поставленных перед ФНС России (далее </w:t>
      </w:r>
      <w:r w:rsidR="00971261" w:rsidRPr="00556559">
        <w:rPr>
          <w:snapToGrid/>
          <w:color w:val="000000" w:themeColor="text1"/>
          <w:spacing w:val="-2"/>
          <w:sz w:val="28"/>
          <w:szCs w:val="28"/>
        </w:rPr>
        <w:t>–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 xml:space="preserve"> организации), замещающими должности, предусмотренные </w:t>
      </w:r>
      <w:hyperlink r:id="rId9" w:history="1">
        <w:r w:rsidR="00B62102" w:rsidRPr="00556559">
          <w:rPr>
            <w:snapToGrid/>
            <w:color w:val="000000" w:themeColor="text1"/>
            <w:spacing w:val="-2"/>
            <w:sz w:val="28"/>
            <w:szCs w:val="28"/>
          </w:rPr>
          <w:t>перечнем</w:t>
        </w:r>
      </w:hyperlink>
      <w:r w:rsidR="00B62102" w:rsidRPr="00556559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CE266F" w:rsidRPr="00556559">
        <w:rPr>
          <w:snapToGrid/>
          <w:color w:val="000000" w:themeColor="text1"/>
          <w:spacing w:val="-2"/>
          <w:sz w:val="28"/>
          <w:szCs w:val="28"/>
        </w:rPr>
        <w:t>должностей в организациях, создаваемых для выполнения задач, поставленных перед Федеральной налоговой службой,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</w:t>
      </w:r>
      <w:r w:rsidR="00B62102" w:rsidRPr="00556559">
        <w:rPr>
          <w:snapToGrid/>
          <w:color w:val="000000" w:themeColor="text1"/>
          <w:spacing w:val="-2"/>
          <w:sz w:val="28"/>
          <w:szCs w:val="28"/>
        </w:rPr>
        <w:t xml:space="preserve"> утверждаемым </w:t>
      </w:r>
      <w:r w:rsidR="00AA5588" w:rsidRPr="00556559">
        <w:rPr>
          <w:spacing w:val="-2"/>
          <w:sz w:val="28"/>
          <w:szCs w:val="28"/>
        </w:rPr>
        <w:t>приказом</w:t>
      </w:r>
      <w:r w:rsidR="004267C3">
        <w:rPr>
          <w:sz w:val="28"/>
          <w:szCs w:val="28"/>
        </w:rPr>
        <w:br/>
      </w:r>
      <w:r w:rsidR="00B62102" w:rsidRPr="002B4142">
        <w:rPr>
          <w:sz w:val="28"/>
          <w:szCs w:val="28"/>
        </w:rPr>
        <w:t>ФНС России</w:t>
      </w:r>
      <w:r w:rsidR="00B62102" w:rsidRPr="00B62102">
        <w:rPr>
          <w:snapToGrid/>
          <w:color w:val="000000" w:themeColor="text1"/>
          <w:sz w:val="28"/>
          <w:szCs w:val="28"/>
        </w:rPr>
        <w:t xml:space="preserve"> в соответствии с требованиями подпункта </w:t>
      </w:r>
      <w:r w:rsidR="000A7809">
        <w:rPr>
          <w:snapToGrid/>
          <w:color w:val="000000" w:themeColor="text1"/>
          <w:sz w:val="28"/>
          <w:szCs w:val="28"/>
        </w:rPr>
        <w:t>«</w:t>
      </w:r>
      <w:r w:rsidR="00B62102" w:rsidRPr="00B62102">
        <w:rPr>
          <w:snapToGrid/>
          <w:color w:val="000000" w:themeColor="text1"/>
          <w:sz w:val="28"/>
          <w:szCs w:val="28"/>
        </w:rPr>
        <w:t>а</w:t>
      </w:r>
      <w:r w:rsidR="000A7809">
        <w:rPr>
          <w:snapToGrid/>
          <w:color w:val="000000" w:themeColor="text1"/>
          <w:sz w:val="28"/>
          <w:szCs w:val="28"/>
        </w:rPr>
        <w:t>»</w:t>
      </w:r>
      <w:r w:rsidR="00B62102" w:rsidRPr="00B62102">
        <w:rPr>
          <w:snapToGrid/>
          <w:color w:val="000000" w:themeColor="text1"/>
          <w:sz w:val="28"/>
          <w:szCs w:val="28"/>
        </w:rPr>
        <w:t xml:space="preserve"> пункта 22 Указа Президента Российской Федерации</w:t>
      </w:r>
      <w:r w:rsidR="004267C3">
        <w:rPr>
          <w:snapToGrid/>
          <w:color w:val="000000" w:themeColor="text1"/>
          <w:sz w:val="28"/>
          <w:szCs w:val="28"/>
        </w:rPr>
        <w:t xml:space="preserve"> </w:t>
      </w:r>
      <w:r>
        <w:rPr>
          <w:snapToGrid/>
          <w:color w:val="000000" w:themeColor="text1"/>
          <w:sz w:val="28"/>
          <w:szCs w:val="28"/>
        </w:rPr>
        <w:t>от 2 апреля 2013 </w:t>
      </w:r>
      <w:r w:rsidR="00B62102" w:rsidRPr="00B62102">
        <w:rPr>
          <w:snapToGrid/>
          <w:color w:val="000000" w:themeColor="text1"/>
          <w:sz w:val="28"/>
          <w:szCs w:val="28"/>
        </w:rPr>
        <w:t xml:space="preserve">г. </w:t>
      </w:r>
      <w:r w:rsidR="00393F29">
        <w:rPr>
          <w:snapToGrid/>
          <w:color w:val="000000" w:themeColor="text1"/>
          <w:sz w:val="28"/>
          <w:szCs w:val="28"/>
        </w:rPr>
        <w:t>№</w:t>
      </w:r>
      <w:r>
        <w:rPr>
          <w:snapToGrid/>
          <w:color w:val="000000" w:themeColor="text1"/>
          <w:sz w:val="28"/>
          <w:szCs w:val="28"/>
        </w:rPr>
        <w:t> </w:t>
      </w:r>
      <w:r w:rsidR="00B62102" w:rsidRPr="00B62102">
        <w:rPr>
          <w:snapToGrid/>
          <w:color w:val="000000" w:themeColor="text1"/>
          <w:sz w:val="28"/>
          <w:szCs w:val="28"/>
        </w:rPr>
        <w:t xml:space="preserve">309 </w:t>
      </w:r>
      <w:r w:rsidR="000A7809">
        <w:rPr>
          <w:snapToGrid/>
          <w:color w:val="000000" w:themeColor="text1"/>
          <w:sz w:val="28"/>
          <w:szCs w:val="28"/>
        </w:rPr>
        <w:t>«</w:t>
      </w:r>
      <w:r w:rsidR="00B62102" w:rsidRPr="00B62102">
        <w:rPr>
          <w:snapToGrid/>
          <w:color w:val="000000" w:themeColor="text1"/>
          <w:sz w:val="28"/>
          <w:szCs w:val="28"/>
        </w:rPr>
        <w:t xml:space="preserve">О мерах по </w:t>
      </w:r>
      <w:r w:rsidR="00B62102" w:rsidRPr="00B62102">
        <w:rPr>
          <w:snapToGrid/>
          <w:color w:val="000000" w:themeColor="text1"/>
          <w:sz w:val="28"/>
          <w:szCs w:val="28"/>
        </w:rPr>
        <w:lastRenderedPageBreak/>
        <w:t xml:space="preserve">реализации отдельных положений Федерального закона </w:t>
      </w:r>
      <w:r w:rsidR="000A7809">
        <w:rPr>
          <w:snapToGrid/>
          <w:color w:val="000000" w:themeColor="text1"/>
          <w:sz w:val="28"/>
          <w:szCs w:val="28"/>
        </w:rPr>
        <w:t>«</w:t>
      </w:r>
      <w:r w:rsidR="00B62102" w:rsidRPr="00B62102">
        <w:rPr>
          <w:snapToGrid/>
          <w:color w:val="000000" w:themeColor="text1"/>
          <w:sz w:val="28"/>
          <w:szCs w:val="28"/>
        </w:rPr>
        <w:t>О противодействии коррупции</w:t>
      </w:r>
      <w:r w:rsidR="000A7809">
        <w:rPr>
          <w:snapToGrid/>
          <w:color w:val="000000" w:themeColor="text1"/>
          <w:sz w:val="28"/>
          <w:szCs w:val="28"/>
        </w:rPr>
        <w:t>»</w:t>
      </w:r>
      <w:r w:rsidR="00B62102">
        <w:rPr>
          <w:snapToGrid/>
          <w:color w:val="000000" w:themeColor="text1"/>
          <w:sz w:val="28"/>
          <w:szCs w:val="28"/>
        </w:rPr>
        <w:t xml:space="preserve"> 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(далее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работники),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0" w:history="1">
        <w:r w:rsidR="00CE266F" w:rsidRPr="00B62102">
          <w:rPr>
            <w:snapToGrid/>
            <w:color w:val="000000" w:themeColor="text1"/>
            <w:sz w:val="28"/>
            <w:szCs w:val="28"/>
          </w:rPr>
          <w:t>законом</w:t>
        </w:r>
      </w:hyperlink>
      <w:r w:rsidR="00CE266F" w:rsidRPr="00B62102">
        <w:rPr>
          <w:snapToGrid/>
          <w:color w:val="000000" w:themeColor="text1"/>
          <w:sz w:val="28"/>
          <w:szCs w:val="28"/>
        </w:rPr>
        <w:t xml:space="preserve"> от </w:t>
      </w:r>
      <w:r>
        <w:rPr>
          <w:snapToGrid/>
          <w:color w:val="000000" w:themeColor="text1"/>
          <w:sz w:val="28"/>
          <w:szCs w:val="28"/>
        </w:rPr>
        <w:t>25 декабря 2008 </w:t>
      </w:r>
      <w:r w:rsidR="00942826">
        <w:rPr>
          <w:snapToGrid/>
          <w:color w:val="000000" w:themeColor="text1"/>
          <w:sz w:val="28"/>
          <w:szCs w:val="28"/>
        </w:rPr>
        <w:t>г.</w:t>
      </w:r>
      <w:r w:rsidR="00942826">
        <w:rPr>
          <w:snapToGrid/>
          <w:color w:val="000000" w:themeColor="text1"/>
          <w:sz w:val="28"/>
          <w:szCs w:val="28"/>
        </w:rPr>
        <w:br/>
      </w:r>
      <w:r>
        <w:rPr>
          <w:snapToGrid/>
          <w:color w:val="000000" w:themeColor="text1"/>
          <w:sz w:val="28"/>
          <w:szCs w:val="28"/>
        </w:rPr>
        <w:t>№ </w:t>
      </w:r>
      <w:r w:rsidR="00CE266F" w:rsidRPr="00B62102">
        <w:rPr>
          <w:snapToGrid/>
          <w:color w:val="000000" w:themeColor="text1"/>
          <w:sz w:val="28"/>
          <w:szCs w:val="28"/>
        </w:rPr>
        <w:t>273</w:t>
      </w:r>
      <w:r w:rsidR="00DF6D3F">
        <w:rPr>
          <w:snapToGrid/>
          <w:color w:val="000000" w:themeColor="text1"/>
          <w:sz w:val="28"/>
          <w:szCs w:val="28"/>
        </w:rPr>
        <w:t>-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ФЗ </w:t>
      </w:r>
      <w:r w:rsidR="000A7809">
        <w:rPr>
          <w:snapToGrid/>
          <w:color w:val="000000" w:themeColor="text1"/>
          <w:sz w:val="28"/>
          <w:szCs w:val="28"/>
        </w:rPr>
        <w:t>«</w:t>
      </w:r>
      <w:r w:rsidR="00CE266F" w:rsidRPr="00B62102">
        <w:rPr>
          <w:snapToGrid/>
          <w:color w:val="000000" w:themeColor="text1"/>
          <w:sz w:val="28"/>
          <w:szCs w:val="28"/>
        </w:rPr>
        <w:t>О противодействии коррупции</w:t>
      </w:r>
      <w:r w:rsidR="000A7809">
        <w:rPr>
          <w:snapToGrid/>
          <w:color w:val="000000" w:themeColor="text1"/>
          <w:sz w:val="28"/>
          <w:szCs w:val="28"/>
        </w:rPr>
        <w:t>»</w:t>
      </w:r>
      <w:r w:rsidR="004267C3">
        <w:rPr>
          <w:snapToGrid/>
          <w:color w:val="000000" w:themeColor="text1"/>
          <w:sz w:val="28"/>
          <w:szCs w:val="28"/>
        </w:rPr>
        <w:t xml:space="preserve"> 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(далее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="004267C3">
        <w:rPr>
          <w:snapToGrid/>
          <w:color w:val="000000" w:themeColor="text1"/>
          <w:sz w:val="28"/>
          <w:szCs w:val="28"/>
        </w:rPr>
        <w:t xml:space="preserve"> Федеральный закон</w:t>
      </w:r>
      <w:r w:rsidR="004267C3">
        <w:rPr>
          <w:snapToGrid/>
          <w:color w:val="000000" w:themeColor="text1"/>
          <w:sz w:val="28"/>
          <w:szCs w:val="28"/>
        </w:rPr>
        <w:br/>
      </w:r>
      <w:r>
        <w:rPr>
          <w:snapToGrid/>
          <w:color w:val="000000" w:themeColor="text1"/>
          <w:sz w:val="28"/>
          <w:szCs w:val="28"/>
        </w:rPr>
        <w:t>№ </w:t>
      </w:r>
      <w:r w:rsidR="00CE266F" w:rsidRPr="00B62102">
        <w:rPr>
          <w:snapToGrid/>
          <w:color w:val="000000" w:themeColor="text1"/>
          <w:sz w:val="28"/>
          <w:szCs w:val="28"/>
        </w:rPr>
        <w:t>273</w:t>
      </w:r>
      <w:r w:rsidR="00DF6D3F">
        <w:rPr>
          <w:snapToGrid/>
          <w:color w:val="000000" w:themeColor="text1"/>
          <w:sz w:val="28"/>
          <w:szCs w:val="28"/>
        </w:rPr>
        <w:t>-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ФЗ), другими федеральными законами в целях противодействия коррупции (далее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требования к служебному поведению и (или) требования об урегулировании конфликта интересов);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B62102">
        <w:rPr>
          <w:snapToGrid/>
          <w:color w:val="000000" w:themeColor="text1"/>
          <w:sz w:val="28"/>
          <w:szCs w:val="28"/>
        </w:rPr>
        <w:t>б) в осуществлении в центральном аппарате ФНС России и организациях мер по предупреждению коррупции.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4. 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и работников организаций, указанных в </w:t>
      </w:r>
      <w:hyperlink w:anchor="Par5" w:history="1">
        <w:r w:rsidR="00CE266F" w:rsidRPr="00B62102">
          <w:rPr>
            <w:snapToGrid/>
            <w:color w:val="000000" w:themeColor="text1"/>
            <w:sz w:val="28"/>
            <w:szCs w:val="28"/>
          </w:rPr>
          <w:t xml:space="preserve">подпункте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B62102">
          <w:rPr>
            <w:snapToGrid/>
            <w:color w:val="000000" w:themeColor="text1"/>
            <w:sz w:val="28"/>
            <w:szCs w:val="28"/>
          </w:rPr>
          <w:t>а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B62102">
          <w:rPr>
            <w:snapToGrid/>
            <w:color w:val="000000" w:themeColor="text1"/>
            <w:sz w:val="28"/>
            <w:szCs w:val="28"/>
          </w:rPr>
          <w:t xml:space="preserve"> пункта 3</w:t>
        </w:r>
      </w:hyperlink>
      <w:r w:rsidR="00CE266F" w:rsidRPr="00B62102">
        <w:rPr>
          <w:snapToGrid/>
          <w:color w:val="000000" w:themeColor="text1"/>
          <w:sz w:val="28"/>
          <w:szCs w:val="28"/>
        </w:rPr>
        <w:t xml:space="preserve"> Положения (за исключением руководителя ФНС России и заместителей руководителя ФНС России, назначаемых на должность Правительством Российской Федерации).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5. </w:t>
      </w:r>
      <w:r w:rsidR="00CE266F" w:rsidRPr="00B62102">
        <w:rPr>
          <w:snapToGrid/>
          <w:color w:val="000000" w:themeColor="text1"/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(трудовой) дисциплины.</w:t>
      </w:r>
    </w:p>
    <w:p w:rsidR="00CE266F" w:rsidRPr="00B62102" w:rsidRDefault="00CE266F" w:rsidP="001E3D60">
      <w:pPr>
        <w:widowControl w:val="0"/>
        <w:autoSpaceDE w:val="0"/>
        <w:autoSpaceDN w:val="0"/>
        <w:adjustRightInd w:val="0"/>
        <w:jc w:val="both"/>
        <w:rPr>
          <w:snapToGrid/>
          <w:color w:val="000000" w:themeColor="text1"/>
          <w:sz w:val="28"/>
          <w:szCs w:val="28"/>
        </w:rPr>
      </w:pPr>
    </w:p>
    <w:p w:rsidR="00CE266F" w:rsidRPr="00B62102" w:rsidRDefault="00CE266F" w:rsidP="001E3D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napToGrid/>
          <w:color w:val="000000" w:themeColor="text1"/>
          <w:sz w:val="28"/>
          <w:szCs w:val="28"/>
        </w:rPr>
      </w:pPr>
      <w:r w:rsidRPr="00B62102">
        <w:rPr>
          <w:b/>
          <w:bCs/>
          <w:snapToGrid/>
          <w:color w:val="000000" w:themeColor="text1"/>
          <w:sz w:val="28"/>
          <w:szCs w:val="28"/>
        </w:rPr>
        <w:t>II. Состав комиссии</w:t>
      </w:r>
    </w:p>
    <w:p w:rsidR="00CE266F" w:rsidRPr="00B62102" w:rsidRDefault="00CE266F" w:rsidP="001E3D60">
      <w:pPr>
        <w:widowControl w:val="0"/>
        <w:autoSpaceDE w:val="0"/>
        <w:autoSpaceDN w:val="0"/>
        <w:adjustRightInd w:val="0"/>
        <w:rPr>
          <w:snapToGrid/>
          <w:color w:val="000000" w:themeColor="text1"/>
          <w:sz w:val="28"/>
          <w:szCs w:val="28"/>
        </w:rPr>
      </w:pP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6. </w:t>
      </w:r>
      <w:r w:rsidR="00CE266F" w:rsidRPr="00B62102">
        <w:rPr>
          <w:snapToGrid/>
          <w:color w:val="000000" w:themeColor="text1"/>
          <w:sz w:val="28"/>
          <w:szCs w:val="28"/>
        </w:rPr>
        <w:t>Состав Комиссии утверждается приказом ФНС России. Указанным актом назначаются председатель Комиссии, его заместитель, секретарь и определяются другие члены Комиссии.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7. </w:t>
      </w:r>
      <w:r w:rsidR="00CE266F" w:rsidRPr="00B62102">
        <w:rPr>
          <w:snapToGrid/>
          <w:color w:val="000000" w:themeColor="text1"/>
          <w:sz w:val="28"/>
          <w:szCs w:val="28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8. </w:t>
      </w:r>
      <w:r w:rsidR="00CE266F" w:rsidRPr="00B62102">
        <w:rPr>
          <w:snapToGrid/>
          <w:color w:val="000000" w:themeColor="text1"/>
          <w:sz w:val="28"/>
          <w:szCs w:val="28"/>
        </w:rPr>
        <w:t>В состав Комиссии входят:</w:t>
      </w:r>
    </w:p>
    <w:p w:rsidR="00517D47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517D47" w:rsidRPr="00B62102">
        <w:rPr>
          <w:snapToGrid/>
          <w:color w:val="000000" w:themeColor="text1"/>
          <w:sz w:val="28"/>
          <w:szCs w:val="28"/>
        </w:rPr>
        <w:t xml:space="preserve">заместитель руководителя ФНС России </w:t>
      </w:r>
      <w:r w:rsidR="00517D47">
        <w:rPr>
          <w:snapToGrid/>
          <w:color w:val="000000" w:themeColor="text1"/>
          <w:sz w:val="28"/>
          <w:szCs w:val="28"/>
        </w:rPr>
        <w:t>–</w:t>
      </w:r>
      <w:r w:rsidR="00517D47" w:rsidRPr="00B62102">
        <w:rPr>
          <w:snapToGrid/>
          <w:color w:val="000000" w:themeColor="text1"/>
          <w:sz w:val="28"/>
          <w:szCs w:val="28"/>
        </w:rPr>
        <w:t xml:space="preserve"> председатель Комиссии, </w:t>
      </w:r>
      <w:r w:rsidR="00517D47" w:rsidRPr="00971261">
        <w:rPr>
          <w:snapToGrid/>
          <w:color w:val="000000" w:themeColor="text1"/>
          <w:sz w:val="28"/>
          <w:szCs w:val="28"/>
        </w:rPr>
        <w:t>руководитель структурного подразделения по вопросам государственной службы</w:t>
      </w:r>
      <w:r w:rsidR="00517D47">
        <w:rPr>
          <w:snapToGrid/>
          <w:color w:val="000000" w:themeColor="text1"/>
          <w:sz w:val="28"/>
          <w:szCs w:val="28"/>
        </w:rPr>
        <w:t xml:space="preserve"> и</w:t>
      </w:r>
      <w:r w:rsidR="00517D47" w:rsidRPr="00971261">
        <w:rPr>
          <w:snapToGrid/>
          <w:color w:val="000000" w:themeColor="text1"/>
          <w:sz w:val="28"/>
          <w:szCs w:val="28"/>
        </w:rPr>
        <w:t xml:space="preserve"> кадров</w:t>
      </w:r>
      <w:r w:rsidR="00517D47">
        <w:rPr>
          <w:snapToGrid/>
          <w:color w:val="000000" w:themeColor="text1"/>
          <w:sz w:val="28"/>
          <w:szCs w:val="28"/>
        </w:rPr>
        <w:t xml:space="preserve"> </w:t>
      </w:r>
      <w:r w:rsidR="00517D47" w:rsidRPr="00B62102">
        <w:rPr>
          <w:snapToGrid/>
          <w:color w:val="000000" w:themeColor="text1"/>
          <w:sz w:val="28"/>
          <w:szCs w:val="28"/>
        </w:rPr>
        <w:t xml:space="preserve">центрального аппарата </w:t>
      </w:r>
      <w:r w:rsidR="00517D47">
        <w:rPr>
          <w:snapToGrid/>
          <w:color w:val="000000" w:themeColor="text1"/>
          <w:sz w:val="28"/>
          <w:szCs w:val="28"/>
        </w:rPr>
        <w:t>ФНС России –</w:t>
      </w:r>
      <w:r w:rsidR="00517D47" w:rsidRPr="00B62102">
        <w:rPr>
          <w:snapToGrid/>
          <w:color w:val="000000" w:themeColor="text1"/>
          <w:sz w:val="28"/>
          <w:szCs w:val="28"/>
        </w:rPr>
        <w:t xml:space="preserve"> заместитель председателя Комиссии, </w:t>
      </w:r>
      <w:r w:rsidR="00517D47" w:rsidRPr="00157610">
        <w:rPr>
          <w:snapToGrid/>
          <w:color w:val="000000" w:themeColor="text1"/>
          <w:sz w:val="28"/>
          <w:szCs w:val="28"/>
        </w:rPr>
        <w:t xml:space="preserve">должностное лицо </w:t>
      </w:r>
      <w:r w:rsidR="00517D47" w:rsidRPr="00517D47">
        <w:rPr>
          <w:snapToGrid/>
          <w:color w:val="000000" w:themeColor="text1"/>
          <w:sz w:val="28"/>
          <w:szCs w:val="28"/>
        </w:rPr>
        <w:t xml:space="preserve">структурного подразделения </w:t>
      </w:r>
      <w:r w:rsidR="00517D47" w:rsidRPr="00B62102">
        <w:rPr>
          <w:snapToGrid/>
          <w:color w:val="000000" w:themeColor="text1"/>
          <w:sz w:val="28"/>
          <w:szCs w:val="28"/>
        </w:rPr>
        <w:t xml:space="preserve">центрального аппарата </w:t>
      </w:r>
      <w:r w:rsidR="00517D47">
        <w:rPr>
          <w:snapToGrid/>
          <w:color w:val="000000" w:themeColor="text1"/>
          <w:sz w:val="28"/>
          <w:szCs w:val="28"/>
        </w:rPr>
        <w:t xml:space="preserve">ФНС </w:t>
      </w:r>
      <w:r w:rsidR="00517D47" w:rsidRPr="00B20B39">
        <w:rPr>
          <w:snapToGrid/>
          <w:color w:val="000000" w:themeColor="text1"/>
          <w:sz w:val="28"/>
          <w:szCs w:val="28"/>
        </w:rPr>
        <w:t>России, на которое возложены функции по профилактике коррупционных и иных правонарушений</w:t>
      </w:r>
      <w:r w:rsidR="00F40AB2" w:rsidRPr="00B20B39">
        <w:rPr>
          <w:snapToGrid/>
          <w:color w:val="000000" w:themeColor="text1"/>
          <w:sz w:val="28"/>
          <w:szCs w:val="28"/>
        </w:rPr>
        <w:t xml:space="preserve"> </w:t>
      </w:r>
      <w:r w:rsidR="00F40AB2" w:rsidRPr="00B20B39">
        <w:rPr>
          <w:sz w:val="28"/>
          <w:szCs w:val="28"/>
        </w:rPr>
        <w:t>(далее – Уполномоченное подразделение)</w:t>
      </w:r>
      <w:r w:rsidR="00517D47" w:rsidRPr="00B20B39">
        <w:rPr>
          <w:snapToGrid/>
          <w:color w:val="000000" w:themeColor="text1"/>
          <w:sz w:val="28"/>
          <w:szCs w:val="28"/>
        </w:rPr>
        <w:t>, – секретарь Комиссии, должностное лицо юридического (правового) структурного подразделения центрального аппарата ФНС России, представители других структурных</w:t>
      </w:r>
      <w:r w:rsidR="00517D47" w:rsidRPr="00B62102">
        <w:rPr>
          <w:snapToGrid/>
          <w:color w:val="000000" w:themeColor="text1"/>
          <w:sz w:val="28"/>
          <w:szCs w:val="28"/>
        </w:rPr>
        <w:t xml:space="preserve"> подразделений центрального аппарата ФНС России, определяемые руководителем ФНС России;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" w:name="Par19"/>
      <w:bookmarkEnd w:id="2"/>
      <w:r>
        <w:rPr>
          <w:snapToGrid/>
          <w:color w:val="000000" w:themeColor="text1"/>
          <w:sz w:val="28"/>
          <w:szCs w:val="28"/>
        </w:rPr>
        <w:t>б) </w:t>
      </w:r>
      <w:r w:rsidR="00CE266F" w:rsidRPr="00B62102">
        <w:rPr>
          <w:snapToGrid/>
          <w:color w:val="000000" w:themeColor="text1"/>
          <w:sz w:val="28"/>
          <w:szCs w:val="28"/>
        </w:rPr>
        <w:t>представитель подразделения Аппарата Правительства Российской Федерации, определяемого Правительством Российской Федерации</w:t>
      </w:r>
      <w:r w:rsidR="00AA5588">
        <w:rPr>
          <w:rStyle w:val="a7"/>
          <w:snapToGrid/>
          <w:color w:val="000000" w:themeColor="text1"/>
          <w:sz w:val="28"/>
          <w:szCs w:val="28"/>
        </w:rPr>
        <w:footnoteReference w:id="1"/>
      </w:r>
      <w:r w:rsidR="00CE266F" w:rsidRPr="00B62102">
        <w:rPr>
          <w:snapToGrid/>
          <w:color w:val="000000" w:themeColor="text1"/>
          <w:sz w:val="28"/>
          <w:szCs w:val="28"/>
        </w:rPr>
        <w:t>;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3" w:name="Par21"/>
      <w:bookmarkEnd w:id="3"/>
      <w:r>
        <w:rPr>
          <w:snapToGrid/>
          <w:color w:val="000000" w:themeColor="text1"/>
          <w:sz w:val="28"/>
          <w:szCs w:val="28"/>
        </w:rPr>
        <w:t>в) 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</w:t>
      </w:r>
      <w:r w:rsidR="00CE266F" w:rsidRPr="00B62102">
        <w:rPr>
          <w:snapToGrid/>
          <w:color w:val="000000" w:themeColor="text1"/>
          <w:sz w:val="28"/>
          <w:szCs w:val="28"/>
        </w:rPr>
        <w:lastRenderedPageBreak/>
        <w:t>профессионального образования, деятельность которых связана с государственной службой.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bookmarkStart w:id="4" w:name="Par23"/>
      <w:bookmarkEnd w:id="4"/>
      <w:r w:rsidRPr="00562433">
        <w:rPr>
          <w:snapToGrid/>
          <w:color w:val="000000" w:themeColor="text1"/>
          <w:spacing w:val="-2"/>
          <w:sz w:val="28"/>
          <w:szCs w:val="28"/>
        </w:rPr>
        <w:t>9. 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Руководитель ФНС России может принять решение о включении в состав Комиссии:</w:t>
      </w:r>
    </w:p>
    <w:p w:rsidR="00CE266F" w:rsidRPr="00562433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 xml:space="preserve">а) представителя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о</w:t>
      </w:r>
      <w:r w:rsidRPr="00562433">
        <w:rPr>
          <w:snapToGrid/>
          <w:color w:val="000000" w:themeColor="text1"/>
          <w:spacing w:val="-2"/>
          <w:sz w:val="28"/>
          <w:szCs w:val="28"/>
        </w:rPr>
        <w:t>бщественного совета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,</w:t>
      </w:r>
      <w:r w:rsidRPr="00562433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образованного при ФНС России в соответствии с частью 2 статьи 20 Федерального закона от 4 апреля 2005 г. №</w:t>
      </w:r>
      <w:r w:rsidR="001E3D60" w:rsidRPr="00562433">
        <w:rPr>
          <w:snapToGrid/>
          <w:color w:val="000000" w:themeColor="text1"/>
          <w:spacing w:val="-2"/>
          <w:sz w:val="28"/>
          <w:szCs w:val="28"/>
        </w:rPr>
        <w:t> 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32-ФЗ «Об Общественной палате Российской Федерации</w:t>
      </w:r>
      <w:r w:rsidR="001E3D60" w:rsidRPr="00562433">
        <w:rPr>
          <w:snapToGrid/>
          <w:color w:val="000000" w:themeColor="text1"/>
          <w:spacing w:val="-2"/>
          <w:sz w:val="28"/>
          <w:szCs w:val="28"/>
        </w:rPr>
        <w:t xml:space="preserve">»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(далее – Общественный совет)</w:t>
      </w:r>
      <w:r w:rsidRPr="00562433">
        <w:rPr>
          <w:snapToGrid/>
          <w:color w:val="000000" w:themeColor="text1"/>
          <w:spacing w:val="-2"/>
          <w:sz w:val="28"/>
          <w:szCs w:val="28"/>
        </w:rPr>
        <w:t>;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представителя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 xml:space="preserve">общественной организации ветеранов, созданной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br/>
        <w:t>в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ФНС России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;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в)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представителя профсоюзной</w:t>
      </w:r>
      <w:r w:rsidRPr="00562433">
        <w:rPr>
          <w:snapToGrid/>
          <w:color w:val="000000" w:themeColor="text1"/>
          <w:spacing w:val="-2"/>
          <w:sz w:val="28"/>
          <w:szCs w:val="28"/>
        </w:rPr>
        <w:t xml:space="preserve"> организации, действующей в ФНС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России.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10. 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Лица, указанные в </w:t>
      </w:r>
      <w:hyperlink w:anchor="Par19" w:history="1">
        <w:r w:rsidR="00CE266F" w:rsidRPr="00562433">
          <w:rPr>
            <w:snapToGrid/>
            <w:color w:val="000000" w:themeColor="text1"/>
            <w:spacing w:val="-2"/>
            <w:sz w:val="28"/>
            <w:szCs w:val="28"/>
          </w:rPr>
          <w:t xml:space="preserve">подпунктах </w:t>
        </w:r>
        <w:r w:rsidR="000A7809" w:rsidRPr="00562433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562433">
          <w:rPr>
            <w:snapToGrid/>
            <w:color w:val="000000" w:themeColor="text1"/>
            <w:spacing w:val="-2"/>
            <w:sz w:val="28"/>
            <w:szCs w:val="28"/>
          </w:rPr>
          <w:t>б</w:t>
        </w:r>
        <w:r w:rsidR="000A7809" w:rsidRPr="00562433">
          <w:rPr>
            <w:snapToGrid/>
            <w:color w:val="000000" w:themeColor="text1"/>
            <w:spacing w:val="-2"/>
            <w:sz w:val="28"/>
            <w:szCs w:val="28"/>
          </w:rPr>
          <w:t>»</w:t>
        </w:r>
      </w:hyperlink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, </w:t>
      </w:r>
      <w:hyperlink w:anchor="Par21" w:history="1">
        <w:r w:rsidR="000A7809" w:rsidRPr="00562433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562433">
          <w:rPr>
            <w:snapToGrid/>
            <w:color w:val="000000" w:themeColor="text1"/>
            <w:spacing w:val="-2"/>
            <w:sz w:val="28"/>
            <w:szCs w:val="28"/>
          </w:rPr>
          <w:t>в</w:t>
        </w:r>
        <w:r w:rsidR="000A7809" w:rsidRPr="00562433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="00CE266F" w:rsidRPr="00562433">
          <w:rPr>
            <w:snapToGrid/>
            <w:color w:val="000000" w:themeColor="text1"/>
            <w:spacing w:val="-2"/>
            <w:sz w:val="28"/>
            <w:szCs w:val="28"/>
          </w:rPr>
          <w:t xml:space="preserve"> пункта 8</w:t>
        </w:r>
      </w:hyperlink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 и в </w:t>
      </w:r>
      <w:hyperlink w:anchor="Par23" w:history="1">
        <w:r w:rsidR="00CE266F" w:rsidRPr="00562433">
          <w:rPr>
            <w:snapToGrid/>
            <w:color w:val="000000" w:themeColor="text1"/>
            <w:spacing w:val="-2"/>
            <w:sz w:val="28"/>
            <w:szCs w:val="28"/>
          </w:rPr>
          <w:t>пункте 9</w:t>
        </w:r>
      </w:hyperlink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 настоящего Положения, включаются в состав Комиссии по согласованию: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с подразделением Аппарата Правительства Российской Федерации, определяемым Правительством Российской Федерации</w:t>
      </w:r>
      <w:r w:rsidR="00393F29" w:rsidRPr="00562433">
        <w:rPr>
          <w:rStyle w:val="a7"/>
          <w:snapToGrid/>
          <w:color w:val="000000" w:themeColor="text1"/>
          <w:spacing w:val="-2"/>
          <w:sz w:val="28"/>
          <w:szCs w:val="28"/>
        </w:rPr>
        <w:footnoteReference w:id="2"/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;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профсоюзной организацией, действующей в ФНС России, Общественным советом, </w:t>
      </w:r>
      <w:r w:rsidR="004442BC" w:rsidRPr="00562433">
        <w:rPr>
          <w:snapToGrid/>
          <w:color w:val="000000" w:themeColor="text1"/>
          <w:spacing w:val="-2"/>
          <w:sz w:val="28"/>
          <w:szCs w:val="28"/>
        </w:rPr>
        <w:t>общественной организации ветеранов, созданной в ФНС России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.</w:t>
      </w:r>
    </w:p>
    <w:p w:rsidR="00644F79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11. 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Число членов Комиссии, не замещающих должности федеральной государственной гражданской службы (далее </w:t>
      </w:r>
      <w:r w:rsidR="00971261" w:rsidRPr="00562433">
        <w:rPr>
          <w:snapToGrid/>
          <w:color w:val="000000" w:themeColor="text1"/>
          <w:spacing w:val="-2"/>
          <w:sz w:val="28"/>
          <w:szCs w:val="28"/>
        </w:rPr>
        <w:t>–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 xml:space="preserve"> должности гражданской службы) в центральном аппарате ФНС России, должно составлять не менее одной четверти от общего числа членов Комиссии.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12. 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E266F" w:rsidRPr="00562433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13. В заседаниях Комиссии с правом совещательного голоса участвуют: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562433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центральном аппарате ФНС России</w:t>
      </w:r>
      <w:r w:rsidR="004851C9" w:rsidRPr="00562433">
        <w:rPr>
          <w:snapToGrid/>
          <w:color w:val="000000" w:themeColor="text1"/>
          <w:spacing w:val="-2"/>
          <w:sz w:val="28"/>
          <w:szCs w:val="28"/>
        </w:rPr>
        <w:t xml:space="preserve">, </w:t>
      </w:r>
      <w:r w:rsidR="00CE266F" w:rsidRPr="00562433">
        <w:rPr>
          <w:snapToGrid/>
          <w:color w:val="000000" w:themeColor="text1"/>
          <w:spacing w:val="-2"/>
          <w:sz w:val="28"/>
          <w:szCs w:val="28"/>
        </w:rPr>
        <w:t>территориальном органе ФНС России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CE266F" w:rsidRPr="0056243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562433">
        <w:rPr>
          <w:snapToGrid/>
          <w:color w:val="000000" w:themeColor="text1"/>
          <w:sz w:val="28"/>
          <w:szCs w:val="28"/>
        </w:rPr>
        <w:t>б) </w:t>
      </w:r>
      <w:r w:rsidR="00CE266F" w:rsidRPr="00562433">
        <w:rPr>
          <w:snapToGrid/>
          <w:color w:val="000000" w:themeColor="text1"/>
          <w:sz w:val="28"/>
          <w:szCs w:val="28"/>
        </w:rPr>
        <w:t>непосредственный руководитель работника организации,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работника организации, замещающие должности, аналогичные должности, замещаемой работником организации, в отношении которого Комиссией рассматривается этот вопрос;</w:t>
      </w:r>
    </w:p>
    <w:p w:rsidR="00CE266F" w:rsidRPr="002056AF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bookmarkStart w:id="5" w:name="Par38"/>
      <w:bookmarkEnd w:id="5"/>
      <w:r>
        <w:rPr>
          <w:snapToGrid/>
          <w:color w:val="000000" w:themeColor="text1"/>
          <w:sz w:val="28"/>
          <w:szCs w:val="28"/>
        </w:rPr>
        <w:t>в) 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другие гражданские служащие, замещающие должности гражданской 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>службы в центральном аппарате ФНС России</w:t>
      </w:r>
      <w:r w:rsidR="004851C9" w:rsidRPr="002056AF">
        <w:rPr>
          <w:snapToGrid/>
          <w:color w:val="000000" w:themeColor="text1"/>
          <w:spacing w:val="-2"/>
          <w:sz w:val="28"/>
          <w:szCs w:val="28"/>
        </w:rPr>
        <w:t xml:space="preserve">, 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 xml:space="preserve">территориальном органе ФНС 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lastRenderedPageBreak/>
        <w:t>России, специалисты, которые могут дать пояснения по вопросам гражданской службы и вопросам, рассматриваемым Комиссией; должностные лица других государственных органов; представители заинтересованных организаций; предст</w:t>
      </w:r>
      <w:r w:rsidR="00867338" w:rsidRPr="002056AF">
        <w:rPr>
          <w:snapToGrid/>
          <w:color w:val="000000" w:themeColor="text1"/>
          <w:spacing w:val="-2"/>
          <w:sz w:val="28"/>
          <w:szCs w:val="28"/>
        </w:rPr>
        <w:t>авитель гражданского служащего, работника организации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 xml:space="preserve">, в отношении которого Комиссией рассматривается вопрос о соблюдении требований к служебному поведению и (или) требований по урегулированию конфликта интересов, </w:t>
      </w:r>
      <w:r w:rsidR="00971261" w:rsidRPr="002056AF">
        <w:rPr>
          <w:snapToGrid/>
          <w:color w:val="000000" w:themeColor="text1"/>
          <w:spacing w:val="-2"/>
          <w:sz w:val="28"/>
          <w:szCs w:val="28"/>
        </w:rPr>
        <w:t>–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 xml:space="preserve"> по решению председателя Комиссии, принимаемому в каждом конкретном случае отдельно не менее чем за три дня до заседания Комиссии на основании ходатайства гражданского служащего</w:t>
      </w:r>
      <w:r w:rsidR="00867338" w:rsidRPr="002056AF">
        <w:rPr>
          <w:snapToGrid/>
          <w:color w:val="000000" w:themeColor="text1"/>
          <w:spacing w:val="-2"/>
          <w:sz w:val="28"/>
          <w:szCs w:val="28"/>
        </w:rPr>
        <w:t>, работника организации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>, в отношении которого Комиссией рассматривается этот вопрос, или любого члена Комиссии.</w:t>
      </w:r>
    </w:p>
    <w:p w:rsidR="00CE266F" w:rsidRPr="002056AF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056AF">
        <w:rPr>
          <w:snapToGrid/>
          <w:color w:val="000000" w:themeColor="text1"/>
          <w:sz w:val="28"/>
          <w:szCs w:val="28"/>
        </w:rPr>
        <w:t>14. </w:t>
      </w:r>
      <w:r w:rsidR="00CE266F" w:rsidRPr="002056AF">
        <w:rPr>
          <w:snapToGrid/>
          <w:color w:val="000000" w:themeColor="text1"/>
          <w:sz w:val="28"/>
          <w:szCs w:val="28"/>
        </w:rPr>
        <w:t>Заседание Комиссии считается правомочным, если на нем присутствует не менее двух третей общего числа членов Комиссии. Проведение заседаний с участием только членов Комиссии, замещающих должности гражданской службы в центральном аппарате ФНС России, недопустимо.</w:t>
      </w:r>
    </w:p>
    <w:p w:rsidR="00CE266F" w:rsidRPr="002056AF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2056AF">
        <w:rPr>
          <w:snapToGrid/>
          <w:color w:val="000000" w:themeColor="text1"/>
          <w:spacing w:val="-2"/>
          <w:sz w:val="28"/>
          <w:szCs w:val="28"/>
        </w:rPr>
        <w:t>15. 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член Комиссии не принимает участия в рассмотрении указанного вопроса.</w:t>
      </w:r>
    </w:p>
    <w:p w:rsidR="00CE266F" w:rsidRPr="00B62102" w:rsidRDefault="00CE266F" w:rsidP="001E3D60">
      <w:pPr>
        <w:widowControl w:val="0"/>
        <w:autoSpaceDE w:val="0"/>
        <w:autoSpaceDN w:val="0"/>
        <w:adjustRightInd w:val="0"/>
        <w:jc w:val="both"/>
        <w:rPr>
          <w:snapToGrid/>
          <w:color w:val="000000" w:themeColor="text1"/>
          <w:sz w:val="28"/>
          <w:szCs w:val="28"/>
        </w:rPr>
      </w:pPr>
    </w:p>
    <w:p w:rsidR="00CE266F" w:rsidRPr="00B62102" w:rsidRDefault="00CE266F" w:rsidP="001E3D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napToGrid/>
          <w:color w:val="000000" w:themeColor="text1"/>
          <w:sz w:val="28"/>
          <w:szCs w:val="28"/>
        </w:rPr>
      </w:pPr>
      <w:r w:rsidRPr="00B62102">
        <w:rPr>
          <w:b/>
          <w:bCs/>
          <w:snapToGrid/>
          <w:color w:val="000000" w:themeColor="text1"/>
          <w:sz w:val="28"/>
          <w:szCs w:val="28"/>
        </w:rPr>
        <w:t>III. Порядок работы Комиссии</w:t>
      </w:r>
    </w:p>
    <w:p w:rsidR="00CE266F" w:rsidRPr="00B62102" w:rsidRDefault="00CE266F" w:rsidP="001E3D60">
      <w:pPr>
        <w:widowControl w:val="0"/>
        <w:autoSpaceDE w:val="0"/>
        <w:autoSpaceDN w:val="0"/>
        <w:adjustRightInd w:val="0"/>
        <w:rPr>
          <w:snapToGrid/>
          <w:color w:val="000000" w:themeColor="text1"/>
          <w:sz w:val="28"/>
          <w:szCs w:val="28"/>
        </w:rPr>
      </w:pPr>
    </w:p>
    <w:p w:rsidR="00CE266F" w:rsidRPr="002056AF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bookmarkStart w:id="6" w:name="Par44"/>
      <w:bookmarkEnd w:id="6"/>
      <w:r w:rsidRPr="002056AF">
        <w:rPr>
          <w:snapToGrid/>
          <w:color w:val="000000" w:themeColor="text1"/>
          <w:spacing w:val="-2"/>
          <w:sz w:val="28"/>
          <w:szCs w:val="28"/>
        </w:rPr>
        <w:t>16. Основаниями для проведения заседания Комиссии являются:</w:t>
      </w:r>
    </w:p>
    <w:p w:rsidR="00CE266F" w:rsidRPr="002056AF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bookmarkStart w:id="7" w:name="Par45"/>
      <w:bookmarkEnd w:id="7"/>
      <w:r w:rsidRPr="002056AF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 xml:space="preserve">представление руководителем ФНС России в соответствии с </w:t>
      </w:r>
      <w:hyperlink r:id="rId11" w:history="1">
        <w:r w:rsidRPr="002056AF">
          <w:rPr>
            <w:snapToGrid/>
            <w:color w:val="000000" w:themeColor="text1"/>
            <w:spacing w:val="-2"/>
            <w:sz w:val="28"/>
            <w:szCs w:val="28"/>
          </w:rPr>
          <w:t>пунктом </w:t>
        </w:r>
        <w:r w:rsidR="00CE266F" w:rsidRPr="002056AF">
          <w:rPr>
            <w:snapToGrid/>
            <w:color w:val="000000" w:themeColor="text1"/>
            <w:spacing w:val="-2"/>
            <w:sz w:val="28"/>
            <w:szCs w:val="28"/>
          </w:rPr>
          <w:t>31</w:t>
        </w:r>
      </w:hyperlink>
      <w:r w:rsidR="00CE266F" w:rsidRPr="002056AF">
        <w:rPr>
          <w:snapToGrid/>
          <w:color w:val="000000" w:themeColor="text1"/>
          <w:spacing w:val="-2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№ 1065 (далее </w:t>
      </w:r>
      <w:r w:rsidR="00971261" w:rsidRPr="002056AF">
        <w:rPr>
          <w:snapToGrid/>
          <w:color w:val="000000" w:themeColor="text1"/>
          <w:spacing w:val="-2"/>
          <w:sz w:val="28"/>
          <w:szCs w:val="28"/>
        </w:rPr>
        <w:t>–</w:t>
      </w:r>
      <w:r w:rsidR="00CE266F" w:rsidRPr="002056AF">
        <w:rPr>
          <w:snapToGrid/>
          <w:color w:val="000000" w:themeColor="text1"/>
          <w:spacing w:val="-2"/>
          <w:sz w:val="28"/>
          <w:szCs w:val="28"/>
        </w:rPr>
        <w:t xml:space="preserve"> Положение о проверке), материалов проверки, свидетельствующих: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8" w:name="Par46"/>
      <w:bookmarkEnd w:id="8"/>
      <w:r w:rsidRPr="00B62102">
        <w:rPr>
          <w:snapToGrid/>
          <w:color w:val="000000" w:themeColor="text1"/>
          <w:sz w:val="28"/>
          <w:szCs w:val="28"/>
        </w:rPr>
        <w:t>о представлении гражданским служащим</w:t>
      </w:r>
      <w:r w:rsidR="00DC3749">
        <w:rPr>
          <w:snapToGrid/>
          <w:color w:val="000000" w:themeColor="text1"/>
          <w:sz w:val="28"/>
          <w:szCs w:val="28"/>
        </w:rPr>
        <w:t>, работником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недостоверных или неполных сведений, предусмотренных </w:t>
      </w:r>
      <w:hyperlink r:id="rId12" w:history="1">
        <w:r w:rsidRPr="00B62102">
          <w:rPr>
            <w:snapToGrid/>
            <w:color w:val="000000" w:themeColor="text1"/>
            <w:sz w:val="28"/>
            <w:szCs w:val="28"/>
          </w:rPr>
          <w:t xml:space="preserve">подпунктом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Pr="00B62102">
          <w:rPr>
            <w:snapToGrid/>
            <w:color w:val="000000" w:themeColor="text1"/>
            <w:sz w:val="28"/>
            <w:szCs w:val="28"/>
          </w:rPr>
          <w:t>а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Pr="00B62102">
          <w:rPr>
            <w:snapToGrid/>
            <w:color w:val="000000" w:themeColor="text1"/>
            <w:sz w:val="28"/>
            <w:szCs w:val="28"/>
          </w:rPr>
          <w:t xml:space="preserve"> пункта 1</w:t>
        </w:r>
      </w:hyperlink>
      <w:r w:rsidRPr="00B62102">
        <w:rPr>
          <w:snapToGrid/>
          <w:color w:val="000000" w:themeColor="text1"/>
          <w:sz w:val="28"/>
          <w:szCs w:val="28"/>
        </w:rPr>
        <w:t xml:space="preserve"> Положения о проверке;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9" w:name="Par47"/>
      <w:bookmarkEnd w:id="9"/>
      <w:r w:rsidRPr="00B62102">
        <w:rPr>
          <w:snapToGrid/>
          <w:color w:val="000000" w:themeColor="text1"/>
          <w:sz w:val="28"/>
          <w:szCs w:val="28"/>
        </w:rPr>
        <w:t>о несоблюдении гражданским служащим</w:t>
      </w:r>
      <w:r w:rsidR="00DC3749">
        <w:rPr>
          <w:snapToGrid/>
          <w:color w:val="000000" w:themeColor="text1"/>
          <w:sz w:val="28"/>
          <w:szCs w:val="28"/>
        </w:rPr>
        <w:t>,</w:t>
      </w:r>
      <w:r w:rsidRPr="00B62102">
        <w:rPr>
          <w:snapToGrid/>
          <w:color w:val="000000" w:themeColor="text1"/>
          <w:sz w:val="28"/>
          <w:szCs w:val="28"/>
        </w:rPr>
        <w:t xml:space="preserve"> </w:t>
      </w:r>
      <w:r w:rsidR="00DC3749">
        <w:rPr>
          <w:snapToGrid/>
          <w:color w:val="000000" w:themeColor="text1"/>
          <w:sz w:val="28"/>
          <w:szCs w:val="28"/>
        </w:rPr>
        <w:t>работником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требований к служебному поведению и (или) требований об урегулировании конфликта интересов;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0" w:name="Par48"/>
      <w:bookmarkEnd w:id="10"/>
      <w:r w:rsidRPr="00B62102">
        <w:rPr>
          <w:snapToGrid/>
          <w:color w:val="000000" w:themeColor="text1"/>
          <w:sz w:val="28"/>
          <w:szCs w:val="28"/>
        </w:rPr>
        <w:t xml:space="preserve">б) </w:t>
      </w:r>
      <w:r w:rsidRPr="004B0D16">
        <w:rPr>
          <w:snapToGrid/>
          <w:color w:val="000000" w:themeColor="text1"/>
          <w:sz w:val="28"/>
          <w:szCs w:val="28"/>
        </w:rPr>
        <w:t xml:space="preserve">поступившее в </w:t>
      </w:r>
      <w:r w:rsidR="00F40AB2" w:rsidRPr="00C47B21">
        <w:rPr>
          <w:sz w:val="28"/>
          <w:szCs w:val="28"/>
        </w:rPr>
        <w:t>Уполномоченное подразделени</w:t>
      </w:r>
      <w:r w:rsidR="00F40AB2" w:rsidRPr="004851C9">
        <w:rPr>
          <w:sz w:val="28"/>
          <w:szCs w:val="28"/>
        </w:rPr>
        <w:t>е</w:t>
      </w:r>
      <w:r w:rsidRPr="004851C9">
        <w:rPr>
          <w:snapToGrid/>
          <w:color w:val="000000" w:themeColor="text1"/>
          <w:sz w:val="28"/>
          <w:szCs w:val="28"/>
        </w:rPr>
        <w:t>: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1" w:name="Par49"/>
      <w:bookmarkEnd w:id="11"/>
      <w:r w:rsidRPr="00B62102">
        <w:rPr>
          <w:snapToGrid/>
          <w:color w:val="000000" w:themeColor="text1"/>
          <w:sz w:val="28"/>
          <w:szCs w:val="28"/>
        </w:rPr>
        <w:t xml:space="preserve">обращение гражданина, замещавшего в </w:t>
      </w:r>
      <w:r w:rsidR="004851C9">
        <w:rPr>
          <w:snapToGrid/>
          <w:color w:val="000000" w:themeColor="text1"/>
          <w:sz w:val="28"/>
          <w:szCs w:val="28"/>
        </w:rPr>
        <w:t>центральном аппарате ФНС</w:t>
      </w:r>
      <w:r w:rsidR="001E3D60">
        <w:rPr>
          <w:snapToGrid/>
          <w:color w:val="000000" w:themeColor="text1"/>
          <w:sz w:val="28"/>
          <w:szCs w:val="28"/>
        </w:rPr>
        <w:t> </w:t>
      </w:r>
      <w:r w:rsidR="004851C9">
        <w:rPr>
          <w:snapToGrid/>
          <w:color w:val="000000" w:themeColor="text1"/>
          <w:sz w:val="28"/>
          <w:szCs w:val="28"/>
        </w:rPr>
        <w:t xml:space="preserve">России, </w:t>
      </w:r>
      <w:r w:rsidRPr="00B62102">
        <w:rPr>
          <w:snapToGrid/>
          <w:color w:val="000000" w:themeColor="text1"/>
          <w:sz w:val="28"/>
          <w:szCs w:val="28"/>
        </w:rPr>
        <w:t xml:space="preserve">территориальном органе ФНС России должность гражданской службы, </w:t>
      </w:r>
      <w:r w:rsidR="00725D7E" w:rsidRPr="002B4142">
        <w:rPr>
          <w:sz w:val="28"/>
          <w:szCs w:val="28"/>
        </w:rPr>
        <w:t xml:space="preserve">предусмотренную разделом I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</w:t>
      </w:r>
      <w:r w:rsidR="00725D7E" w:rsidRPr="002B4142">
        <w:rPr>
          <w:sz w:val="28"/>
          <w:szCs w:val="28"/>
        </w:rPr>
        <w:lastRenderedPageBreak/>
        <w:t>Президента Российской Федерации от 18 мая 2009 г. № 557</w:t>
      </w:r>
      <w:r w:rsidR="00265AD7">
        <w:rPr>
          <w:sz w:val="28"/>
          <w:szCs w:val="28"/>
        </w:rPr>
        <w:t xml:space="preserve"> </w:t>
      </w:r>
      <w:r w:rsidR="00265AD7" w:rsidRPr="004428D3">
        <w:rPr>
          <w:snapToGrid/>
          <w:sz w:val="28"/>
          <w:szCs w:val="28"/>
        </w:rPr>
        <w:t xml:space="preserve">(за исключением заместителей начальников </w:t>
      </w:r>
      <w:r w:rsidR="001E3D60">
        <w:rPr>
          <w:snapToGrid/>
          <w:sz w:val="28"/>
          <w:szCs w:val="28"/>
        </w:rPr>
        <w:t>инспекций ФНС  </w:t>
      </w:r>
      <w:r w:rsidR="004428D3" w:rsidRPr="004428D3">
        <w:rPr>
          <w:snapToGrid/>
          <w:sz w:val="28"/>
          <w:szCs w:val="28"/>
        </w:rPr>
        <w:t>России, находящихся в непосредственном подчинени</w:t>
      </w:r>
      <w:r w:rsidR="001E3D60">
        <w:rPr>
          <w:snapToGrid/>
          <w:sz w:val="28"/>
          <w:szCs w:val="28"/>
        </w:rPr>
        <w:t>и межрегиональной инспекции ФНС  </w:t>
      </w:r>
      <w:r w:rsidR="004428D3" w:rsidRPr="004428D3">
        <w:rPr>
          <w:snapToGrid/>
          <w:sz w:val="28"/>
          <w:szCs w:val="28"/>
        </w:rPr>
        <w:t>России, замести</w:t>
      </w:r>
      <w:r w:rsidR="001E3D60">
        <w:rPr>
          <w:snapToGrid/>
          <w:sz w:val="28"/>
          <w:szCs w:val="28"/>
        </w:rPr>
        <w:t>телей начальников инспекций ФНС  </w:t>
      </w:r>
      <w:r w:rsidR="004428D3" w:rsidRPr="004428D3">
        <w:rPr>
          <w:snapToGrid/>
          <w:sz w:val="28"/>
          <w:szCs w:val="28"/>
        </w:rPr>
        <w:t>России, находящихся в непосредств</w:t>
      </w:r>
      <w:r w:rsidR="001E3D60">
        <w:rPr>
          <w:snapToGrid/>
          <w:sz w:val="28"/>
          <w:szCs w:val="28"/>
        </w:rPr>
        <w:t>енном подчинении управления ФНС  </w:t>
      </w:r>
      <w:r w:rsidR="004428D3" w:rsidRPr="004428D3">
        <w:rPr>
          <w:snapToGrid/>
          <w:sz w:val="28"/>
          <w:szCs w:val="28"/>
        </w:rPr>
        <w:t>России по субъекту Российской Федерации</w:t>
      </w:r>
      <w:r w:rsidR="00265AD7" w:rsidRPr="004428D3">
        <w:rPr>
          <w:snapToGrid/>
          <w:sz w:val="28"/>
          <w:szCs w:val="28"/>
        </w:rPr>
        <w:t>)</w:t>
      </w:r>
      <w:r w:rsidR="00725D7E" w:rsidRPr="002B4142">
        <w:rPr>
          <w:sz w:val="28"/>
          <w:szCs w:val="28"/>
        </w:rPr>
        <w:t xml:space="preserve">, или </w:t>
      </w:r>
      <w:hyperlink r:id="rId13" w:history="1">
        <w:r w:rsidR="00725D7E" w:rsidRPr="002B4142">
          <w:rPr>
            <w:color w:val="000000" w:themeColor="text1"/>
            <w:sz w:val="28"/>
            <w:szCs w:val="28"/>
          </w:rPr>
          <w:t>перечнем</w:t>
        </w:r>
      </w:hyperlink>
      <w:r w:rsidR="00725D7E" w:rsidRPr="002B4142">
        <w:rPr>
          <w:sz w:val="28"/>
          <w:szCs w:val="28"/>
        </w:rPr>
        <w:t xml:space="preserve"> должностей федеральной</w:t>
      </w:r>
      <w:r w:rsidR="00725D7E" w:rsidRPr="002B4142">
        <w:rPr>
          <w:b/>
          <w:sz w:val="28"/>
          <w:szCs w:val="28"/>
        </w:rPr>
        <w:t xml:space="preserve"> </w:t>
      </w:r>
      <w:r w:rsidR="00725D7E" w:rsidRPr="002B4142">
        <w:rPr>
          <w:sz w:val="28"/>
          <w:szCs w:val="28"/>
        </w:rPr>
        <w:t>государственной гражданской службы в Федеральной налоговой службе,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ФНС России в соответствии с подпунктом «а» пункта 2 Указа Президента Российской Федерации от 18 мая 2009 г.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B62102">
        <w:rPr>
          <w:snapToGrid/>
          <w:color w:val="000000" w:themeColor="text1"/>
          <w:sz w:val="28"/>
          <w:szCs w:val="28"/>
        </w:rPr>
        <w:t>, о даче согласия на замещение должности в коммерческой или некоммерческой организации либо на выполнение в такой организации работы (оказание такой организации услуг) на условиях гражданско</w:t>
      </w:r>
      <w:r w:rsidR="00361F9D">
        <w:rPr>
          <w:snapToGrid/>
          <w:color w:val="000000" w:themeColor="text1"/>
          <w:sz w:val="28"/>
          <w:szCs w:val="28"/>
        </w:rPr>
        <w:t>-</w:t>
      </w:r>
      <w:r w:rsidRPr="00B62102">
        <w:rPr>
          <w:snapToGrid/>
          <w:color w:val="000000" w:themeColor="text1"/>
          <w:sz w:val="28"/>
          <w:szCs w:val="28"/>
        </w:rPr>
        <w:t>правового договора в случаях, предусмотренных федеральными законами,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2" w:name="Par51"/>
      <w:bookmarkEnd w:id="12"/>
      <w:r w:rsidRPr="00B62102">
        <w:rPr>
          <w:snapToGrid/>
          <w:color w:val="000000" w:themeColor="text1"/>
          <w:sz w:val="28"/>
          <w:szCs w:val="28"/>
        </w:rPr>
        <w:t>заявление гражданского служащего</w:t>
      </w:r>
      <w:r w:rsidR="00361F9D">
        <w:rPr>
          <w:snapToGrid/>
          <w:color w:val="000000" w:themeColor="text1"/>
          <w:sz w:val="28"/>
          <w:szCs w:val="28"/>
        </w:rPr>
        <w:t>,</w:t>
      </w:r>
      <w:r w:rsidRPr="00B62102">
        <w:rPr>
          <w:snapToGrid/>
          <w:color w:val="000000" w:themeColor="text1"/>
          <w:sz w:val="28"/>
          <w:szCs w:val="28"/>
        </w:rPr>
        <w:t xml:space="preserve"> </w:t>
      </w:r>
      <w:r w:rsidR="00361F9D">
        <w:rPr>
          <w:snapToGrid/>
          <w:color w:val="000000" w:themeColor="text1"/>
          <w:sz w:val="28"/>
          <w:szCs w:val="28"/>
        </w:rPr>
        <w:t>работника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3" w:name="Par52"/>
      <w:bookmarkEnd w:id="13"/>
      <w:r w:rsidRPr="00B62102">
        <w:rPr>
          <w:snapToGrid/>
          <w:color w:val="000000" w:themeColor="text1"/>
          <w:sz w:val="28"/>
          <w:szCs w:val="28"/>
        </w:rPr>
        <w:t>заявление гражданского служащего</w:t>
      </w:r>
      <w:r w:rsidR="00361F9D">
        <w:rPr>
          <w:snapToGrid/>
          <w:color w:val="000000" w:themeColor="text1"/>
          <w:sz w:val="28"/>
          <w:szCs w:val="28"/>
        </w:rPr>
        <w:t>, работника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о невозможности выполнить требования Федерального </w:t>
      </w:r>
      <w:hyperlink r:id="rId14" w:history="1">
        <w:r w:rsidRPr="00B62102">
          <w:rPr>
            <w:snapToGrid/>
            <w:color w:val="000000" w:themeColor="text1"/>
            <w:sz w:val="28"/>
            <w:szCs w:val="28"/>
          </w:rPr>
          <w:t>закона</w:t>
        </w:r>
      </w:hyperlink>
      <w:r w:rsidRPr="00B62102">
        <w:rPr>
          <w:snapToGrid/>
          <w:color w:val="000000" w:themeColor="text1"/>
          <w:sz w:val="28"/>
          <w:szCs w:val="28"/>
        </w:rPr>
        <w:t xml:space="preserve"> от 7 мая 2013 г. </w:t>
      </w:r>
      <w:r w:rsidR="006A40E3">
        <w:rPr>
          <w:snapToGrid/>
          <w:color w:val="000000" w:themeColor="text1"/>
          <w:sz w:val="28"/>
          <w:szCs w:val="28"/>
        </w:rPr>
        <w:br/>
      </w:r>
      <w:r w:rsidR="001E3D60">
        <w:rPr>
          <w:snapToGrid/>
          <w:color w:val="000000" w:themeColor="text1"/>
          <w:sz w:val="28"/>
          <w:szCs w:val="28"/>
        </w:rPr>
        <w:t>№ </w:t>
      </w:r>
      <w:r w:rsidRPr="00B62102">
        <w:rPr>
          <w:snapToGrid/>
          <w:color w:val="000000" w:themeColor="text1"/>
          <w:sz w:val="28"/>
          <w:szCs w:val="28"/>
        </w:rPr>
        <w:t>79</w:t>
      </w:r>
      <w:r w:rsidR="00F73C9B">
        <w:rPr>
          <w:snapToGrid/>
          <w:color w:val="000000" w:themeColor="text1"/>
          <w:sz w:val="28"/>
          <w:szCs w:val="28"/>
        </w:rPr>
        <w:t>-</w:t>
      </w:r>
      <w:r w:rsidRPr="00B62102">
        <w:rPr>
          <w:snapToGrid/>
          <w:color w:val="000000" w:themeColor="text1"/>
          <w:sz w:val="28"/>
          <w:szCs w:val="28"/>
        </w:rPr>
        <w:t xml:space="preserve">ФЗ </w:t>
      </w:r>
      <w:r w:rsidR="000A7809">
        <w:rPr>
          <w:snapToGrid/>
          <w:color w:val="000000" w:themeColor="text1"/>
          <w:sz w:val="28"/>
          <w:szCs w:val="28"/>
        </w:rPr>
        <w:t>«</w:t>
      </w:r>
      <w:r w:rsidRPr="00B62102">
        <w:rPr>
          <w:snapToGrid/>
          <w:color w:val="000000" w:themeColor="text1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0A7809">
        <w:rPr>
          <w:snapToGrid/>
          <w:color w:val="000000" w:themeColor="text1"/>
          <w:sz w:val="28"/>
          <w:szCs w:val="28"/>
        </w:rPr>
        <w:t>»</w:t>
      </w:r>
      <w:r w:rsidRPr="00B62102">
        <w:rPr>
          <w:snapToGrid/>
          <w:color w:val="000000" w:themeColor="text1"/>
          <w:sz w:val="28"/>
          <w:szCs w:val="28"/>
        </w:rPr>
        <w:t xml:space="preserve"> (далее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Pr="00B62102">
        <w:rPr>
          <w:snapToGrid/>
          <w:color w:val="000000" w:themeColor="text1"/>
          <w:sz w:val="28"/>
          <w:szCs w:val="28"/>
        </w:rPr>
        <w:t xml:space="preserve"> Федеральный закон </w:t>
      </w:r>
      <w:r w:rsidR="001E3D60">
        <w:rPr>
          <w:snapToGrid/>
          <w:color w:val="000000" w:themeColor="text1"/>
          <w:sz w:val="28"/>
          <w:szCs w:val="28"/>
        </w:rPr>
        <w:t>№ </w:t>
      </w:r>
      <w:r w:rsidR="00F73C9B" w:rsidRPr="00B62102">
        <w:rPr>
          <w:snapToGrid/>
          <w:color w:val="000000" w:themeColor="text1"/>
          <w:sz w:val="28"/>
          <w:szCs w:val="28"/>
        </w:rPr>
        <w:t>79</w:t>
      </w:r>
      <w:r w:rsidR="00F73C9B">
        <w:rPr>
          <w:snapToGrid/>
          <w:color w:val="000000" w:themeColor="text1"/>
          <w:sz w:val="28"/>
          <w:szCs w:val="28"/>
        </w:rPr>
        <w:t>-</w:t>
      </w:r>
      <w:r w:rsidR="00F73C9B" w:rsidRPr="00B62102">
        <w:rPr>
          <w:snapToGrid/>
          <w:color w:val="000000" w:themeColor="text1"/>
          <w:sz w:val="28"/>
          <w:szCs w:val="28"/>
        </w:rPr>
        <w:t>ФЗ</w:t>
      </w:r>
      <w:r w:rsidRPr="00B62102">
        <w:rPr>
          <w:snapToGrid/>
          <w:color w:val="000000" w:themeColor="text1"/>
          <w:sz w:val="28"/>
          <w:szCs w:val="28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4" w:name="Par53"/>
      <w:bookmarkEnd w:id="14"/>
      <w:r w:rsidRPr="00B62102">
        <w:rPr>
          <w:snapToGrid/>
          <w:color w:val="000000" w:themeColor="text1"/>
          <w:sz w:val="28"/>
          <w:szCs w:val="28"/>
        </w:rPr>
        <w:t>уведомление гражданского служащего</w:t>
      </w:r>
      <w:r w:rsidR="005F3857">
        <w:rPr>
          <w:snapToGrid/>
          <w:color w:val="000000" w:themeColor="text1"/>
          <w:sz w:val="28"/>
          <w:szCs w:val="28"/>
        </w:rPr>
        <w:t>, работника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5" w:name="Par54"/>
      <w:bookmarkEnd w:id="15"/>
      <w:r w:rsidRPr="00B62102">
        <w:rPr>
          <w:snapToGrid/>
          <w:color w:val="000000" w:themeColor="text1"/>
          <w:sz w:val="28"/>
          <w:szCs w:val="28"/>
        </w:rPr>
        <w:lastRenderedPageBreak/>
        <w:t>в) представление руководителя ФНС России или любого члена Комиссии, касающееся обеспечения соблюдения гражданским служащим</w:t>
      </w:r>
      <w:r w:rsidR="005F3857">
        <w:rPr>
          <w:snapToGrid/>
          <w:color w:val="000000" w:themeColor="text1"/>
          <w:sz w:val="28"/>
          <w:szCs w:val="28"/>
        </w:rPr>
        <w:t>,</w:t>
      </w:r>
      <w:r w:rsidRPr="00B62102">
        <w:rPr>
          <w:snapToGrid/>
          <w:color w:val="000000" w:themeColor="text1"/>
          <w:sz w:val="28"/>
          <w:szCs w:val="28"/>
        </w:rPr>
        <w:t xml:space="preserve"> </w:t>
      </w:r>
      <w:r w:rsidR="005F3857">
        <w:rPr>
          <w:snapToGrid/>
          <w:color w:val="000000" w:themeColor="text1"/>
          <w:sz w:val="28"/>
          <w:szCs w:val="28"/>
        </w:rPr>
        <w:t>работником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требований к служебному поведению и (или) требований об урегулировании конфликта интересов л</w:t>
      </w:r>
      <w:r w:rsidR="005F3857">
        <w:rPr>
          <w:snapToGrid/>
          <w:color w:val="000000" w:themeColor="text1"/>
          <w:sz w:val="28"/>
          <w:szCs w:val="28"/>
        </w:rPr>
        <w:t>ибо осуществления в ФНС России, организации</w:t>
      </w:r>
      <w:r w:rsidRPr="00B62102">
        <w:rPr>
          <w:snapToGrid/>
          <w:color w:val="000000" w:themeColor="text1"/>
          <w:sz w:val="28"/>
          <w:szCs w:val="28"/>
        </w:rPr>
        <w:t xml:space="preserve"> мер по предупреждению коррупции;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6" w:name="Par55"/>
      <w:bookmarkEnd w:id="16"/>
      <w:r>
        <w:rPr>
          <w:snapToGrid/>
          <w:color w:val="000000" w:themeColor="text1"/>
          <w:sz w:val="28"/>
          <w:szCs w:val="28"/>
        </w:rPr>
        <w:t>г) </w:t>
      </w:r>
      <w:r w:rsidR="00CE266F" w:rsidRPr="00B62102">
        <w:rPr>
          <w:snapToGrid/>
          <w:color w:val="000000" w:themeColor="text1"/>
          <w:sz w:val="28"/>
          <w:szCs w:val="28"/>
        </w:rPr>
        <w:t>представление руководителем ФНС России материалов проверки, свидетельствующих о представлении гражданским служащим</w:t>
      </w:r>
      <w:r w:rsidR="005F3857">
        <w:rPr>
          <w:snapToGrid/>
          <w:color w:val="000000" w:themeColor="text1"/>
          <w:sz w:val="28"/>
          <w:szCs w:val="28"/>
        </w:rPr>
        <w:t>, работником организации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недостоверных или неполных сведений, предусмотренных </w:t>
      </w:r>
      <w:hyperlink r:id="rId15" w:history="1">
        <w:r>
          <w:rPr>
            <w:snapToGrid/>
            <w:color w:val="000000" w:themeColor="text1"/>
            <w:sz w:val="28"/>
            <w:szCs w:val="28"/>
          </w:rPr>
          <w:t>частью </w:t>
        </w:r>
        <w:r w:rsidR="00CE266F" w:rsidRPr="00B62102">
          <w:rPr>
            <w:snapToGrid/>
            <w:color w:val="000000" w:themeColor="text1"/>
            <w:sz w:val="28"/>
            <w:szCs w:val="28"/>
          </w:rPr>
          <w:t>1 статьи 3</w:t>
        </w:r>
      </w:hyperlink>
      <w:r w:rsidR="00CE266F" w:rsidRPr="00B62102">
        <w:rPr>
          <w:snapToGrid/>
          <w:color w:val="000000" w:themeColor="text1"/>
          <w:sz w:val="28"/>
          <w:szCs w:val="28"/>
        </w:rPr>
        <w:t xml:space="preserve"> Федеральног</w:t>
      </w:r>
      <w:r>
        <w:rPr>
          <w:snapToGrid/>
          <w:color w:val="000000" w:themeColor="text1"/>
          <w:sz w:val="28"/>
          <w:szCs w:val="28"/>
        </w:rPr>
        <w:t>о закона от 3 декабря 2012 г. № </w:t>
      </w:r>
      <w:r w:rsidR="00CE266F" w:rsidRPr="00B62102">
        <w:rPr>
          <w:snapToGrid/>
          <w:color w:val="000000" w:themeColor="text1"/>
          <w:sz w:val="28"/>
          <w:szCs w:val="28"/>
        </w:rPr>
        <w:t>230</w:t>
      </w:r>
      <w:r w:rsidR="005F3857">
        <w:rPr>
          <w:snapToGrid/>
          <w:color w:val="000000" w:themeColor="text1"/>
          <w:sz w:val="28"/>
          <w:szCs w:val="28"/>
        </w:rPr>
        <w:t>-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ФЗ </w:t>
      </w:r>
      <w:r w:rsidR="000A7809">
        <w:rPr>
          <w:snapToGrid/>
          <w:color w:val="000000" w:themeColor="text1"/>
          <w:sz w:val="28"/>
          <w:szCs w:val="28"/>
        </w:rPr>
        <w:t>«</w:t>
      </w:r>
      <w:r>
        <w:rPr>
          <w:snapToGrid/>
          <w:color w:val="000000" w:themeColor="text1"/>
          <w:sz w:val="28"/>
          <w:szCs w:val="28"/>
        </w:rPr>
        <w:t>О </w:t>
      </w:r>
      <w:r w:rsidR="00CE266F" w:rsidRPr="00B62102">
        <w:rPr>
          <w:snapToGrid/>
          <w:color w:val="000000" w:themeColor="text1"/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="000A7809">
        <w:rPr>
          <w:snapToGrid/>
          <w:color w:val="000000" w:themeColor="text1"/>
          <w:sz w:val="28"/>
          <w:szCs w:val="28"/>
        </w:rPr>
        <w:t>»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(далее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Федеральный закон № 230</w:t>
      </w:r>
      <w:r w:rsidR="005F3857">
        <w:rPr>
          <w:snapToGrid/>
          <w:color w:val="000000" w:themeColor="text1"/>
          <w:sz w:val="28"/>
          <w:szCs w:val="28"/>
        </w:rPr>
        <w:t>-</w:t>
      </w:r>
      <w:r w:rsidR="00CE266F" w:rsidRPr="00B62102">
        <w:rPr>
          <w:snapToGrid/>
          <w:color w:val="000000" w:themeColor="text1"/>
          <w:sz w:val="28"/>
          <w:szCs w:val="28"/>
        </w:rPr>
        <w:t>ФЗ);</w:t>
      </w:r>
    </w:p>
    <w:p w:rsidR="00CE266F" w:rsidRPr="00B62102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7" w:name="Par56"/>
      <w:bookmarkEnd w:id="17"/>
      <w:r w:rsidRPr="00B62102">
        <w:rPr>
          <w:snapToGrid/>
          <w:color w:val="000000" w:themeColor="text1"/>
          <w:sz w:val="28"/>
          <w:szCs w:val="28"/>
        </w:rPr>
        <w:t xml:space="preserve">д) поступившее в соответствии с </w:t>
      </w:r>
      <w:hyperlink r:id="rId16" w:history="1">
        <w:r w:rsidRPr="00B62102">
          <w:rPr>
            <w:snapToGrid/>
            <w:color w:val="000000" w:themeColor="text1"/>
            <w:sz w:val="28"/>
            <w:szCs w:val="28"/>
          </w:rPr>
          <w:t>частью 4 статьи 12</w:t>
        </w:r>
      </w:hyperlink>
      <w:r w:rsidRPr="00B62102">
        <w:rPr>
          <w:snapToGrid/>
          <w:color w:val="000000" w:themeColor="text1"/>
          <w:sz w:val="28"/>
          <w:szCs w:val="28"/>
        </w:rPr>
        <w:t xml:space="preserve"> Федерального закона </w:t>
      </w:r>
      <w:r w:rsidR="005F3857">
        <w:rPr>
          <w:snapToGrid/>
          <w:color w:val="000000" w:themeColor="text1"/>
          <w:sz w:val="28"/>
          <w:szCs w:val="28"/>
        </w:rPr>
        <w:br/>
      </w:r>
      <w:r w:rsidR="001E3D60">
        <w:rPr>
          <w:snapToGrid/>
          <w:color w:val="000000" w:themeColor="text1"/>
          <w:sz w:val="28"/>
          <w:szCs w:val="28"/>
        </w:rPr>
        <w:t>№ </w:t>
      </w:r>
      <w:r w:rsidRPr="00B62102">
        <w:rPr>
          <w:snapToGrid/>
          <w:color w:val="000000" w:themeColor="text1"/>
          <w:sz w:val="28"/>
          <w:szCs w:val="28"/>
        </w:rPr>
        <w:t>273</w:t>
      </w:r>
      <w:r w:rsidR="005F3857">
        <w:rPr>
          <w:snapToGrid/>
          <w:color w:val="000000" w:themeColor="text1"/>
          <w:sz w:val="28"/>
          <w:szCs w:val="28"/>
        </w:rPr>
        <w:t>-</w:t>
      </w:r>
      <w:r w:rsidRPr="00B62102">
        <w:rPr>
          <w:snapToGrid/>
          <w:color w:val="000000" w:themeColor="text1"/>
          <w:sz w:val="28"/>
          <w:szCs w:val="28"/>
        </w:rPr>
        <w:t xml:space="preserve">ФЗ и </w:t>
      </w:r>
      <w:hyperlink r:id="rId17" w:history="1">
        <w:r w:rsidRPr="00B62102">
          <w:rPr>
            <w:snapToGrid/>
            <w:color w:val="000000" w:themeColor="text1"/>
            <w:sz w:val="28"/>
            <w:szCs w:val="28"/>
          </w:rPr>
          <w:t>статьей 64.1</w:t>
        </w:r>
      </w:hyperlink>
      <w:r w:rsidRPr="00B62102">
        <w:rPr>
          <w:snapToGrid/>
          <w:color w:val="000000" w:themeColor="text1"/>
          <w:sz w:val="28"/>
          <w:szCs w:val="28"/>
        </w:rPr>
        <w:t xml:space="preserve"> Трудового кодекса Российской Федерации в центральный аппарат ФНС России</w:t>
      </w:r>
      <w:r w:rsidR="005F3857">
        <w:rPr>
          <w:snapToGrid/>
          <w:color w:val="000000" w:themeColor="text1"/>
          <w:sz w:val="28"/>
          <w:szCs w:val="28"/>
        </w:rPr>
        <w:t xml:space="preserve"> </w:t>
      </w:r>
      <w:r w:rsidRPr="00B62102">
        <w:rPr>
          <w:snapToGrid/>
          <w:color w:val="000000" w:themeColor="text1"/>
          <w:sz w:val="28"/>
          <w:szCs w:val="28"/>
        </w:rPr>
        <w:t>уведомление коммерческой или некоммерческой организации о заключении с гражданином, замещавшим должность гражданской сл</w:t>
      </w:r>
      <w:r w:rsidR="001E3D60">
        <w:rPr>
          <w:snapToGrid/>
          <w:color w:val="000000" w:themeColor="text1"/>
          <w:sz w:val="28"/>
          <w:szCs w:val="28"/>
        </w:rPr>
        <w:t>ужбы в центральном аппарате ФНС </w:t>
      </w:r>
      <w:r w:rsidRPr="00B62102">
        <w:rPr>
          <w:snapToGrid/>
          <w:color w:val="000000" w:themeColor="text1"/>
          <w:sz w:val="28"/>
          <w:szCs w:val="28"/>
        </w:rPr>
        <w:t xml:space="preserve">России, должность руководителя и заместителя руководителя территориального органа ФНС России </w:t>
      </w:r>
      <w:r w:rsidR="00EA4CE9" w:rsidRPr="004428D3">
        <w:rPr>
          <w:snapToGrid/>
          <w:sz w:val="28"/>
          <w:szCs w:val="28"/>
        </w:rPr>
        <w:t>(за исключением замести</w:t>
      </w:r>
      <w:r w:rsidR="001E3D60">
        <w:rPr>
          <w:snapToGrid/>
          <w:sz w:val="28"/>
          <w:szCs w:val="28"/>
        </w:rPr>
        <w:t>телей начальников инспекций ФНС </w:t>
      </w:r>
      <w:r w:rsidR="00EA4CE9" w:rsidRPr="004428D3">
        <w:rPr>
          <w:snapToGrid/>
          <w:sz w:val="28"/>
          <w:szCs w:val="28"/>
        </w:rPr>
        <w:t>России, находящихся в непосредственном подчинении межрегиональной инспекции ФНС России, заместителей начальников инспекций ФНС России, находящихся в непосредственном подчинении управления ФНС России по субъекту Российской Федерации)</w:t>
      </w:r>
      <w:r w:rsidRPr="00B62102">
        <w:rPr>
          <w:snapToGrid/>
          <w:color w:val="000000" w:themeColor="text1"/>
          <w:sz w:val="28"/>
          <w:szCs w:val="28"/>
        </w:rPr>
        <w:t xml:space="preserve"> (далее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Pr="00B62102">
        <w:rPr>
          <w:snapToGrid/>
          <w:color w:val="000000" w:themeColor="text1"/>
          <w:sz w:val="28"/>
          <w:szCs w:val="28"/>
        </w:rPr>
        <w:t xml:space="preserve"> гражданин, замещавший должность гражданской службы), трудового или гражданско</w:t>
      </w:r>
      <w:r w:rsidR="005F3857">
        <w:rPr>
          <w:snapToGrid/>
          <w:color w:val="000000" w:themeColor="text1"/>
          <w:sz w:val="28"/>
          <w:szCs w:val="28"/>
        </w:rPr>
        <w:t>-</w:t>
      </w:r>
      <w:r w:rsidRPr="00B62102">
        <w:rPr>
          <w:snapToGrid/>
          <w:color w:val="000000" w:themeColor="text1"/>
          <w:sz w:val="28"/>
          <w:szCs w:val="28"/>
        </w:rPr>
        <w:t>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центральном аппарате ФНС России</w:t>
      </w:r>
      <w:r w:rsidR="005F3857">
        <w:rPr>
          <w:snapToGrid/>
          <w:color w:val="000000" w:themeColor="text1"/>
          <w:sz w:val="28"/>
          <w:szCs w:val="28"/>
        </w:rPr>
        <w:t xml:space="preserve">, </w:t>
      </w:r>
      <w:r w:rsidRPr="00B62102">
        <w:rPr>
          <w:snapToGrid/>
          <w:color w:val="000000" w:themeColor="text1"/>
          <w:sz w:val="28"/>
          <w:szCs w:val="28"/>
        </w:rPr>
        <w:t>территор</w:t>
      </w:r>
      <w:r w:rsidR="005F3857">
        <w:rPr>
          <w:snapToGrid/>
          <w:color w:val="000000" w:themeColor="text1"/>
          <w:sz w:val="28"/>
          <w:szCs w:val="28"/>
        </w:rPr>
        <w:t>иальном органе ФНС России</w:t>
      </w:r>
      <w:r w:rsidRPr="00B62102">
        <w:rPr>
          <w:snapToGrid/>
          <w:color w:val="000000" w:themeColor="text1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</w:t>
      </w:r>
      <w:r w:rsidR="005F3857">
        <w:rPr>
          <w:snapToGrid/>
          <w:color w:val="000000" w:themeColor="text1"/>
          <w:sz w:val="28"/>
          <w:szCs w:val="28"/>
        </w:rPr>
        <w:t>-</w:t>
      </w:r>
      <w:r w:rsidRPr="00B62102">
        <w:rPr>
          <w:snapToGrid/>
          <w:color w:val="000000" w:themeColor="text1"/>
          <w:sz w:val="28"/>
          <w:szCs w:val="28"/>
        </w:rPr>
        <w:t>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</w:t>
      </w:r>
      <w:r w:rsidR="005F3857">
        <w:rPr>
          <w:snapToGrid/>
          <w:color w:val="000000" w:themeColor="text1"/>
          <w:sz w:val="28"/>
          <w:szCs w:val="28"/>
        </w:rPr>
        <w:t>-</w:t>
      </w:r>
      <w:r w:rsidRPr="00B62102">
        <w:rPr>
          <w:snapToGrid/>
          <w:color w:val="000000" w:themeColor="text1"/>
          <w:sz w:val="28"/>
          <w:szCs w:val="28"/>
        </w:rPr>
        <w:t>правового договора в коммерческой или некоммерческой организации Комиссией не рассматривался;</w:t>
      </w:r>
    </w:p>
    <w:p w:rsidR="00CE266F" w:rsidRPr="00B62102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8" w:name="Par57"/>
      <w:bookmarkEnd w:id="18"/>
      <w:r>
        <w:rPr>
          <w:snapToGrid/>
          <w:color w:val="000000" w:themeColor="text1"/>
          <w:sz w:val="28"/>
          <w:szCs w:val="28"/>
        </w:rPr>
        <w:t>е) </w:t>
      </w:r>
      <w:r w:rsidR="00CE266F" w:rsidRPr="00B62102">
        <w:rPr>
          <w:snapToGrid/>
          <w:color w:val="000000" w:themeColor="text1"/>
          <w:sz w:val="28"/>
          <w:szCs w:val="28"/>
        </w:rPr>
        <w:t>уведомление гражданского служащего</w:t>
      </w:r>
      <w:r w:rsidR="005F3857">
        <w:rPr>
          <w:snapToGrid/>
          <w:color w:val="000000" w:themeColor="text1"/>
          <w:sz w:val="28"/>
          <w:szCs w:val="28"/>
        </w:rPr>
        <w:t>, работника организации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19" w:name="Par59"/>
      <w:bookmarkEnd w:id="19"/>
      <w:r>
        <w:rPr>
          <w:snapToGrid/>
          <w:color w:val="000000" w:themeColor="text1"/>
          <w:sz w:val="28"/>
          <w:szCs w:val="28"/>
        </w:rPr>
        <w:t>17. </w:t>
      </w:r>
      <w:r w:rsidR="00CE266F" w:rsidRPr="00B62102">
        <w:rPr>
          <w:snapToGrid/>
          <w:color w:val="000000" w:themeColor="text1"/>
          <w:sz w:val="28"/>
          <w:szCs w:val="28"/>
        </w:rPr>
        <w:t xml:space="preserve">Обращение, указанное в </w:t>
      </w:r>
      <w:hyperlink w:anchor="Par49" w:history="1">
        <w:r w:rsidR="00CE266F" w:rsidRPr="00B62102">
          <w:rPr>
            <w:snapToGrid/>
            <w:color w:val="000000" w:themeColor="text1"/>
            <w:sz w:val="28"/>
            <w:szCs w:val="28"/>
          </w:rPr>
          <w:t xml:space="preserve">абзаце втором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B62102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B62102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B62102">
        <w:rPr>
          <w:snapToGrid/>
          <w:color w:val="000000" w:themeColor="text1"/>
          <w:sz w:val="28"/>
          <w:szCs w:val="28"/>
        </w:rPr>
        <w:t xml:space="preserve"> Положения, подается гражданином, замещавшим должность гражданской службы, </w:t>
      </w:r>
      <w:r w:rsidR="00291FF3" w:rsidRPr="004B0D16">
        <w:rPr>
          <w:snapToGrid/>
          <w:color w:val="000000" w:themeColor="text1"/>
          <w:sz w:val="28"/>
          <w:szCs w:val="28"/>
        </w:rPr>
        <w:t xml:space="preserve">в </w:t>
      </w:r>
      <w:r w:rsidR="00291FF3" w:rsidRPr="00C47B21">
        <w:rPr>
          <w:sz w:val="28"/>
          <w:szCs w:val="28"/>
        </w:rPr>
        <w:t>Уполномоченное подразделени</w:t>
      </w:r>
      <w:r w:rsidR="00291FF3" w:rsidRPr="004851C9">
        <w:rPr>
          <w:sz w:val="28"/>
          <w:szCs w:val="28"/>
        </w:rPr>
        <w:t>е</w:t>
      </w:r>
      <w:r w:rsidR="00CE266F" w:rsidRPr="00B62102">
        <w:rPr>
          <w:snapToGrid/>
          <w:color w:val="000000" w:themeColor="text1"/>
          <w:sz w:val="28"/>
          <w:szCs w:val="28"/>
        </w:rPr>
        <w:t>. В обращении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</w:t>
      </w:r>
      <w:r w:rsidR="00CE266F" w:rsidRPr="0022603E">
        <w:rPr>
          <w:snapToGrid/>
          <w:color w:val="000000" w:themeColor="text1"/>
          <w:sz w:val="28"/>
          <w:szCs w:val="28"/>
        </w:rPr>
        <w:lastRenderedPageBreak/>
        <w:t>договора (трудовой или гражданско</w:t>
      </w:r>
      <w:r w:rsidR="00291FF3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правовой), предполагаемый срок его действия, сумма оплаты за выполнение (оказание) по договору работ (услуг). </w:t>
      </w:r>
      <w:r w:rsidR="006A75C7">
        <w:rPr>
          <w:snapToGrid/>
          <w:color w:val="000000" w:themeColor="text1"/>
          <w:sz w:val="28"/>
          <w:szCs w:val="28"/>
        </w:rPr>
        <w:t xml:space="preserve">В </w:t>
      </w:r>
      <w:r w:rsidR="00291FF3" w:rsidRPr="00C47B21">
        <w:rPr>
          <w:sz w:val="28"/>
          <w:szCs w:val="28"/>
        </w:rPr>
        <w:t>Уполномоченно</w:t>
      </w:r>
      <w:r w:rsidR="00291FF3">
        <w:rPr>
          <w:sz w:val="28"/>
          <w:szCs w:val="28"/>
        </w:rPr>
        <w:t>м</w:t>
      </w:r>
      <w:r w:rsidR="00291FF3" w:rsidRPr="00C47B21">
        <w:rPr>
          <w:sz w:val="28"/>
          <w:szCs w:val="28"/>
        </w:rPr>
        <w:t xml:space="preserve"> </w:t>
      </w:r>
      <w:r w:rsidR="00291FF3" w:rsidRPr="00291FF3">
        <w:rPr>
          <w:sz w:val="28"/>
          <w:szCs w:val="28"/>
        </w:rPr>
        <w:t>подразделении</w:t>
      </w:r>
      <w:r w:rsidR="00CE266F" w:rsidRPr="00291FF3">
        <w:rPr>
          <w:snapToGrid/>
          <w:color w:val="000000" w:themeColor="text1"/>
          <w:sz w:val="28"/>
          <w:szCs w:val="28"/>
        </w:rPr>
        <w:t xml:space="preserve"> осуществляется рассмотрение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обращения, по результатам которого подготавливается мотивированное заключение по существу обращения с учетом требований </w:t>
      </w:r>
      <w:hyperlink r:id="rId18" w:history="1">
        <w:r w:rsidR="00CE266F" w:rsidRPr="0022603E">
          <w:rPr>
            <w:snapToGrid/>
            <w:color w:val="000000" w:themeColor="text1"/>
            <w:sz w:val="28"/>
            <w:szCs w:val="28"/>
          </w:rPr>
          <w:t>статьи 12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Федерального закона </w:t>
      </w:r>
      <w:r w:rsidR="00291FF3">
        <w:rPr>
          <w:snapToGrid/>
          <w:color w:val="000000" w:themeColor="text1"/>
          <w:sz w:val="28"/>
          <w:szCs w:val="28"/>
        </w:rPr>
        <w:br/>
      </w:r>
      <w:r w:rsidR="00CE266F" w:rsidRPr="0022603E">
        <w:rPr>
          <w:snapToGrid/>
          <w:color w:val="000000" w:themeColor="text1"/>
          <w:sz w:val="28"/>
          <w:szCs w:val="28"/>
        </w:rPr>
        <w:t>№ 273</w:t>
      </w:r>
      <w:r w:rsidR="00291FF3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>ФЗ.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18. 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Обращение, указанное в </w:t>
      </w:r>
      <w:hyperlink w:anchor="Par49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втором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может быть подано гражданским служащим, планирующим свое увольнение с гражданской службы, и подлежит рассмотрению Комиссией в соответствии с настоящим Положением.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0" w:name="Par61"/>
      <w:bookmarkEnd w:id="20"/>
      <w:r>
        <w:rPr>
          <w:snapToGrid/>
          <w:color w:val="000000" w:themeColor="text1"/>
          <w:sz w:val="28"/>
          <w:szCs w:val="28"/>
        </w:rPr>
        <w:t>19. 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Уведомление, указанное в </w:t>
      </w:r>
      <w:hyperlink w:anchor="Par56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подпункте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д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рассматривается </w:t>
      </w:r>
      <w:r w:rsidR="00291FF3" w:rsidRPr="00C47B21">
        <w:rPr>
          <w:sz w:val="28"/>
          <w:szCs w:val="28"/>
        </w:rPr>
        <w:t>Уполномоченн</w:t>
      </w:r>
      <w:r w:rsidR="00291FF3">
        <w:rPr>
          <w:sz w:val="28"/>
          <w:szCs w:val="28"/>
        </w:rPr>
        <w:t>ым</w:t>
      </w:r>
      <w:r w:rsidR="00291FF3" w:rsidRPr="00C47B21">
        <w:rPr>
          <w:sz w:val="28"/>
          <w:szCs w:val="28"/>
        </w:rPr>
        <w:t xml:space="preserve"> подразделени</w:t>
      </w:r>
      <w:r w:rsidR="00291FF3" w:rsidRPr="004851C9">
        <w:rPr>
          <w:sz w:val="28"/>
          <w:szCs w:val="28"/>
        </w:rPr>
        <w:t>е</w:t>
      </w:r>
      <w:r w:rsidR="00291FF3">
        <w:rPr>
          <w:sz w:val="28"/>
          <w:szCs w:val="28"/>
        </w:rPr>
        <w:t>м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, которое осуществляет подготовку мотивированного заключения о соблюдении гражданином, замещавшим должность государственной службы, требований </w:t>
      </w:r>
      <w:hyperlink r:id="rId19" w:history="1">
        <w:r w:rsidR="00CE266F" w:rsidRPr="0022603E">
          <w:rPr>
            <w:snapToGrid/>
            <w:color w:val="000000" w:themeColor="text1"/>
            <w:sz w:val="28"/>
            <w:szCs w:val="28"/>
          </w:rPr>
          <w:t>статьи 12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Федерального закона № 273</w:t>
      </w:r>
      <w:r w:rsidR="00291FF3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>ФЗ.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1" w:name="Par62"/>
      <w:bookmarkEnd w:id="21"/>
      <w:r>
        <w:rPr>
          <w:snapToGrid/>
          <w:color w:val="000000" w:themeColor="text1"/>
          <w:sz w:val="28"/>
          <w:szCs w:val="28"/>
        </w:rPr>
        <w:t xml:space="preserve">20. 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Уведомления, указанные в </w:t>
      </w:r>
      <w:hyperlink w:anchor="Par53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пятом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7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подпункте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настоящего Положения, рассматриваются </w:t>
      </w:r>
      <w:r w:rsidR="00291FF3" w:rsidRPr="00C47B21">
        <w:rPr>
          <w:sz w:val="28"/>
          <w:szCs w:val="28"/>
        </w:rPr>
        <w:t>Уполномоченн</w:t>
      </w:r>
      <w:r w:rsidR="00291FF3">
        <w:rPr>
          <w:sz w:val="28"/>
          <w:szCs w:val="28"/>
        </w:rPr>
        <w:t>ым</w:t>
      </w:r>
      <w:r w:rsidR="00291FF3" w:rsidRPr="00C47B21">
        <w:rPr>
          <w:sz w:val="28"/>
          <w:szCs w:val="28"/>
        </w:rPr>
        <w:t xml:space="preserve"> подразделени</w:t>
      </w:r>
      <w:r w:rsidR="00291FF3" w:rsidRPr="004851C9">
        <w:rPr>
          <w:sz w:val="28"/>
          <w:szCs w:val="28"/>
        </w:rPr>
        <w:t>е</w:t>
      </w:r>
      <w:r w:rsidR="00291FF3">
        <w:rPr>
          <w:sz w:val="28"/>
          <w:szCs w:val="28"/>
        </w:rPr>
        <w:t>м</w:t>
      </w:r>
      <w:r w:rsidR="00CE266F" w:rsidRPr="0022603E">
        <w:rPr>
          <w:snapToGrid/>
          <w:color w:val="000000" w:themeColor="text1"/>
          <w:sz w:val="28"/>
          <w:szCs w:val="28"/>
        </w:rPr>
        <w:t>, которое осуществляет подготовку мотивированных заключений по результатам рассмотрения уведомлений.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21. 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ar49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втором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или уведомлений, указанных в </w:t>
      </w:r>
      <w:hyperlink w:anchor="Par53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пятом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, </w:t>
      </w:r>
      <w:hyperlink w:anchor="Par56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подпунктах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д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7" w:history="1"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должностные </w:t>
      </w:r>
      <w:r w:rsidR="00CE266F" w:rsidRPr="00291FF3">
        <w:rPr>
          <w:snapToGrid/>
          <w:color w:val="000000" w:themeColor="text1"/>
          <w:sz w:val="28"/>
          <w:szCs w:val="28"/>
        </w:rPr>
        <w:t xml:space="preserve">лица </w:t>
      </w:r>
      <w:r w:rsidR="00291FF3" w:rsidRPr="00C47B21">
        <w:rPr>
          <w:sz w:val="28"/>
          <w:szCs w:val="28"/>
        </w:rPr>
        <w:t>Уполномоченн</w:t>
      </w:r>
      <w:r w:rsidR="00291FF3">
        <w:rPr>
          <w:sz w:val="28"/>
          <w:szCs w:val="28"/>
        </w:rPr>
        <w:t>ого</w:t>
      </w:r>
      <w:r w:rsidR="00291FF3" w:rsidRPr="00C47B21">
        <w:rPr>
          <w:sz w:val="28"/>
          <w:szCs w:val="28"/>
        </w:rPr>
        <w:t xml:space="preserve"> подразделени</w:t>
      </w:r>
      <w:r w:rsidR="00291FF3">
        <w:rPr>
          <w:sz w:val="28"/>
          <w:szCs w:val="28"/>
        </w:rPr>
        <w:t>я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имеют право проводить собеседование с гражданским служащим</w:t>
      </w:r>
      <w:r w:rsidR="00291FF3">
        <w:rPr>
          <w:snapToGrid/>
          <w:color w:val="000000" w:themeColor="text1"/>
          <w:sz w:val="28"/>
          <w:szCs w:val="28"/>
        </w:rPr>
        <w:t xml:space="preserve">, 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работником организации, представившим обращение или уведомление, получать от него письменные пояснения, а руководитель ФНС России или его заместитель, специально на то уполномоченный, может направлять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</w:t>
      </w:r>
      <w:r w:rsidR="000A7809">
        <w:rPr>
          <w:snapToGrid/>
          <w:color w:val="000000" w:themeColor="text1"/>
          <w:sz w:val="28"/>
          <w:szCs w:val="28"/>
        </w:rPr>
        <w:t>«</w:t>
      </w:r>
      <w:r w:rsidR="00CE266F" w:rsidRPr="0022603E">
        <w:rPr>
          <w:snapToGrid/>
          <w:color w:val="000000" w:themeColor="text1"/>
          <w:sz w:val="28"/>
          <w:szCs w:val="28"/>
        </w:rPr>
        <w:t>Посейдон</w:t>
      </w:r>
      <w:r w:rsidR="000A7809">
        <w:rPr>
          <w:snapToGrid/>
          <w:color w:val="000000" w:themeColor="text1"/>
          <w:sz w:val="28"/>
          <w:szCs w:val="28"/>
        </w:rPr>
        <w:t>»</w:t>
      </w:r>
      <w:r w:rsidR="00CE266F" w:rsidRPr="0022603E">
        <w:rPr>
          <w:snapToGrid/>
          <w:color w:val="000000" w:themeColor="text1"/>
          <w:sz w:val="28"/>
          <w:szCs w:val="28"/>
        </w:rPr>
        <w:t>, в том числе для направления запросов. Обращение или уведомление, а также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22.</w:t>
      </w:r>
      <w:r w:rsidR="001E3D60">
        <w:rPr>
          <w:snapToGrid/>
          <w:color w:val="000000" w:themeColor="text1"/>
          <w:sz w:val="28"/>
          <w:szCs w:val="28"/>
        </w:rPr>
        <w:t>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Мотивированные заключения, предусмотренные </w:t>
      </w:r>
      <w:hyperlink w:anchor="Par59" w:history="1">
        <w:r w:rsidR="00CE266F" w:rsidRPr="0022603E">
          <w:rPr>
            <w:snapToGrid/>
            <w:color w:val="000000" w:themeColor="text1"/>
            <w:sz w:val="28"/>
            <w:szCs w:val="28"/>
          </w:rPr>
          <w:t>пунктами 17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, </w:t>
      </w:r>
      <w:hyperlink w:anchor="Par61" w:history="1">
        <w:r w:rsidR="00CE266F" w:rsidRPr="0022603E">
          <w:rPr>
            <w:snapToGrid/>
            <w:color w:val="000000" w:themeColor="text1"/>
            <w:sz w:val="28"/>
            <w:szCs w:val="28"/>
          </w:rPr>
          <w:t>19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62" w:history="1">
        <w:r w:rsidR="00CE266F" w:rsidRPr="0022603E">
          <w:rPr>
            <w:snapToGrid/>
            <w:color w:val="000000" w:themeColor="text1"/>
            <w:sz w:val="28"/>
            <w:szCs w:val="28"/>
          </w:rPr>
          <w:t>20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настоящего Положения, должны содержать: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информацию, изложенную в обращениях или уведомлениях, указанных в </w:t>
      </w:r>
      <w:hyperlink w:anchor="Par49" w:history="1">
        <w:r w:rsidR="00CE266F" w:rsidRPr="0022603E">
          <w:rPr>
            <w:snapToGrid/>
            <w:color w:val="000000" w:themeColor="text1"/>
            <w:sz w:val="28"/>
            <w:szCs w:val="28"/>
          </w:rPr>
          <w:t>абзацах втором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3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пятом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, </w:t>
      </w:r>
      <w:hyperlink w:anchor="Par56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подпунктах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д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7" w:history="1"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настоящего Положения;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E266F" w:rsidRPr="00A97C6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A97C63">
        <w:rPr>
          <w:snapToGrid/>
          <w:color w:val="000000" w:themeColor="text1"/>
          <w:spacing w:val="-2"/>
          <w:sz w:val="28"/>
          <w:szCs w:val="28"/>
        </w:rPr>
        <w:t>в) </w:t>
      </w:r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мотивированный вывод по результатам предварительного рассмотрения обращений и уведомлений, указанных в </w:t>
      </w:r>
      <w:hyperlink w:anchor="Par49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абзацах втором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 и </w:t>
      </w:r>
      <w:hyperlink w:anchor="Par53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 xml:space="preserve">пятом подпункта </w:t>
        </w:r>
        <w:r w:rsidR="000A7809" w:rsidRPr="00A97C63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б</w:t>
        </w:r>
        <w:r w:rsidR="000A7809" w:rsidRPr="00A97C63">
          <w:rPr>
            <w:snapToGrid/>
            <w:color w:val="000000" w:themeColor="text1"/>
            <w:spacing w:val="-2"/>
            <w:sz w:val="28"/>
            <w:szCs w:val="28"/>
          </w:rPr>
          <w:t>»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, </w:t>
      </w:r>
      <w:hyperlink w:anchor="Par56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 xml:space="preserve">подпунктах </w:t>
        </w:r>
        <w:r w:rsidR="000A7809" w:rsidRPr="00A97C63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д</w:t>
        </w:r>
        <w:r w:rsidR="000A7809" w:rsidRPr="00A97C63">
          <w:rPr>
            <w:snapToGrid/>
            <w:color w:val="000000" w:themeColor="text1"/>
            <w:spacing w:val="-2"/>
            <w:sz w:val="28"/>
            <w:szCs w:val="28"/>
          </w:rPr>
          <w:t>»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 и </w:t>
      </w:r>
      <w:hyperlink w:anchor="Par57" w:history="1">
        <w:r w:rsidR="000A7809" w:rsidRPr="00A97C63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е</w:t>
        </w:r>
        <w:r w:rsidR="000A7809" w:rsidRPr="00A97C63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 xml:space="preserve"> пункта 16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ar96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пунктами 3</w:t>
        </w:r>
        <w:r w:rsidR="00E30A58" w:rsidRPr="00A97C63">
          <w:rPr>
            <w:snapToGrid/>
            <w:color w:val="000000" w:themeColor="text1"/>
            <w:spacing w:val="-2"/>
            <w:sz w:val="28"/>
            <w:szCs w:val="28"/>
          </w:rPr>
          <w:t>2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, </w:t>
      </w:r>
      <w:hyperlink w:anchor="Par113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3</w:t>
        </w:r>
        <w:r w:rsidR="00E30A58" w:rsidRPr="00A97C63">
          <w:rPr>
            <w:snapToGrid/>
            <w:color w:val="000000" w:themeColor="text1"/>
            <w:spacing w:val="-2"/>
            <w:sz w:val="28"/>
            <w:szCs w:val="28"/>
          </w:rPr>
          <w:t>6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, </w:t>
      </w:r>
      <w:hyperlink w:anchor="Par119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3</w:t>
        </w:r>
        <w:r w:rsidR="00E30A58" w:rsidRPr="00A97C63">
          <w:rPr>
            <w:snapToGrid/>
            <w:color w:val="000000" w:themeColor="text1"/>
            <w:spacing w:val="-2"/>
            <w:sz w:val="28"/>
            <w:szCs w:val="28"/>
          </w:rPr>
          <w:t>7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, </w:t>
      </w:r>
      <w:hyperlink w:anchor="Par122" w:history="1">
        <w:r w:rsidR="00CE266F" w:rsidRPr="00A97C63">
          <w:rPr>
            <w:snapToGrid/>
            <w:color w:val="000000" w:themeColor="text1"/>
            <w:spacing w:val="-2"/>
            <w:sz w:val="28"/>
            <w:szCs w:val="28"/>
          </w:rPr>
          <w:t>3</w:t>
        </w:r>
        <w:r w:rsidR="00E30A58" w:rsidRPr="00A97C63">
          <w:rPr>
            <w:snapToGrid/>
            <w:color w:val="000000" w:themeColor="text1"/>
            <w:spacing w:val="-2"/>
            <w:sz w:val="28"/>
            <w:szCs w:val="28"/>
          </w:rPr>
          <w:t>8</w:t>
        </w:r>
      </w:hyperlink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 настоящего Положения или иного решения.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3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>Председатель Комиссии при поступлении к нему информации, содержащей основания для проведения заседания Комиссии: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а) в 10</w:t>
      </w:r>
      <w:r w:rsidR="00E30A58">
        <w:rPr>
          <w:snapToGrid/>
          <w:color w:val="000000" w:themeColor="text1"/>
          <w:sz w:val="28"/>
          <w:szCs w:val="28"/>
        </w:rPr>
        <w:t>-</w:t>
      </w:r>
      <w:r w:rsidRPr="0022603E">
        <w:rPr>
          <w:snapToGrid/>
          <w:color w:val="000000" w:themeColor="text1"/>
          <w:sz w:val="28"/>
          <w:szCs w:val="28"/>
        </w:rPr>
        <w:t xml:space="preserve">дневный срок назначает дату заседания Комиссии. При этом дата заседания Комиссии не может быть назначена позднее 20 дней со дня поступления председателю Комиссии указанной информации, за исключением случаев, предусмотренных </w:t>
      </w:r>
      <w:hyperlink w:anchor="Par77" w:history="1">
        <w:r w:rsidRPr="0022603E">
          <w:rPr>
            <w:snapToGrid/>
            <w:color w:val="000000" w:themeColor="text1"/>
            <w:sz w:val="28"/>
            <w:szCs w:val="28"/>
          </w:rPr>
          <w:t>пунктами 2</w:t>
        </w:r>
        <w:r w:rsidR="005F7CBC">
          <w:rPr>
            <w:snapToGrid/>
            <w:color w:val="000000" w:themeColor="text1"/>
            <w:sz w:val="28"/>
            <w:szCs w:val="28"/>
          </w:rPr>
          <w:t>4</w:t>
        </w:r>
      </w:hyperlink>
      <w:r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78" w:history="1">
        <w:r w:rsidRPr="0022603E">
          <w:rPr>
            <w:snapToGrid/>
            <w:color w:val="000000" w:themeColor="text1"/>
            <w:sz w:val="28"/>
            <w:szCs w:val="28"/>
          </w:rPr>
          <w:t>2</w:t>
        </w:r>
        <w:r w:rsidR="005F7CBC">
          <w:rPr>
            <w:snapToGrid/>
            <w:color w:val="000000" w:themeColor="text1"/>
            <w:sz w:val="28"/>
            <w:szCs w:val="28"/>
          </w:rPr>
          <w:t>5</w:t>
        </w:r>
      </w:hyperlink>
      <w:r w:rsidRPr="0022603E">
        <w:rPr>
          <w:snapToGrid/>
          <w:color w:val="000000" w:themeColor="text1"/>
          <w:sz w:val="28"/>
          <w:szCs w:val="28"/>
        </w:rPr>
        <w:t xml:space="preserve"> Положения;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организует ознакомление гражданского служащего</w:t>
      </w:r>
      <w:r w:rsidR="00CE128D">
        <w:rPr>
          <w:snapToGrid/>
          <w:color w:val="000000" w:themeColor="text1"/>
          <w:sz w:val="28"/>
          <w:szCs w:val="28"/>
        </w:rPr>
        <w:t>,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работника организации,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CE266F" w:rsidRPr="00CE128D">
        <w:rPr>
          <w:snapToGrid/>
          <w:color w:val="000000" w:themeColor="text1"/>
          <w:sz w:val="28"/>
          <w:szCs w:val="28"/>
        </w:rPr>
        <w:t xml:space="preserve">в </w:t>
      </w:r>
      <w:r w:rsidR="00CE128D" w:rsidRPr="00C47B21">
        <w:rPr>
          <w:sz w:val="28"/>
          <w:szCs w:val="28"/>
        </w:rPr>
        <w:t>Уполномоченн</w:t>
      </w:r>
      <w:r w:rsidR="00CE128D">
        <w:rPr>
          <w:sz w:val="28"/>
          <w:szCs w:val="28"/>
        </w:rPr>
        <w:t>ое</w:t>
      </w:r>
      <w:r w:rsidR="00CE128D" w:rsidRPr="00C47B21">
        <w:rPr>
          <w:sz w:val="28"/>
          <w:szCs w:val="28"/>
        </w:rPr>
        <w:t xml:space="preserve"> подразделени</w:t>
      </w:r>
      <w:r w:rsidR="00CE128D" w:rsidRPr="004851C9">
        <w:rPr>
          <w:sz w:val="28"/>
          <w:szCs w:val="28"/>
        </w:rPr>
        <w:t>е</w:t>
      </w:r>
      <w:r w:rsidR="00CE266F" w:rsidRPr="0022603E">
        <w:rPr>
          <w:snapToGrid/>
          <w:color w:val="000000" w:themeColor="text1"/>
          <w:sz w:val="28"/>
          <w:szCs w:val="28"/>
        </w:rPr>
        <w:t>, и с результатами ее проверки;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ar38" w:history="1">
        <w:r w:rsidRPr="0022603E">
          <w:rPr>
            <w:snapToGrid/>
            <w:color w:val="000000" w:themeColor="text1"/>
            <w:sz w:val="28"/>
            <w:szCs w:val="28"/>
          </w:rPr>
          <w:t xml:space="preserve">подпункте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Pr="0022603E">
          <w:rPr>
            <w:snapToGrid/>
            <w:color w:val="000000" w:themeColor="text1"/>
            <w:sz w:val="28"/>
            <w:szCs w:val="28"/>
          </w:rPr>
          <w:t>в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Pr="0022603E">
          <w:rPr>
            <w:snapToGrid/>
            <w:color w:val="000000" w:themeColor="text1"/>
            <w:sz w:val="28"/>
            <w:szCs w:val="28"/>
          </w:rPr>
          <w:t xml:space="preserve"> пункта 13</w:t>
        </w:r>
      </w:hyperlink>
      <w:r w:rsidRPr="0022603E">
        <w:rPr>
          <w:snapToGrid/>
          <w:color w:val="000000" w:themeColor="text1"/>
          <w:sz w:val="28"/>
          <w:szCs w:val="28"/>
        </w:rPr>
        <w:t xml:space="preserve">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2" w:name="Par77"/>
      <w:bookmarkEnd w:id="22"/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4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Заседание Комиссии по рассмотрению заявлений, указанных в </w:t>
      </w:r>
      <w:hyperlink w:anchor="Par51" w:history="1">
        <w:r w:rsidR="00CE266F" w:rsidRPr="0022603E">
          <w:rPr>
            <w:snapToGrid/>
            <w:color w:val="000000" w:themeColor="text1"/>
            <w:sz w:val="28"/>
            <w:szCs w:val="28"/>
          </w:rPr>
          <w:t>абзацах третьем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2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четвертом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3" w:name="Par78"/>
      <w:bookmarkEnd w:id="23"/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5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Уведомления, указанные в </w:t>
      </w:r>
      <w:hyperlink w:anchor="Par56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подпунктах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д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7" w:history="1"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настоящего Положения, как правило, рассматриваются на очередном (плановом) заседании Комиссии.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6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>Заседание Комиссии проводится, как правило, в присутствии гражданского служащего</w:t>
      </w:r>
      <w:r w:rsidR="00F65587">
        <w:rPr>
          <w:snapToGrid/>
          <w:color w:val="000000" w:themeColor="text1"/>
          <w:sz w:val="28"/>
          <w:szCs w:val="28"/>
        </w:rPr>
        <w:t>, работника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>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службы. О намерении лично присутствовать на заседании Комиссии гражданский служащий</w:t>
      </w:r>
      <w:r w:rsidR="00F65587">
        <w:rPr>
          <w:snapToGrid/>
          <w:color w:val="000000" w:themeColor="text1"/>
          <w:sz w:val="28"/>
          <w:szCs w:val="28"/>
        </w:rPr>
        <w:t>, работник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или гражданин указывает в обращении, заявлении или уведомлении, представляемых в соответствии с </w:t>
      </w:r>
      <w:hyperlink w:anchor="Par48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подпунктами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7" w:history="1"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1E3D60">
          <w:rPr>
            <w:snapToGrid/>
            <w:color w:val="000000" w:themeColor="text1"/>
            <w:sz w:val="28"/>
            <w:szCs w:val="28"/>
          </w:rPr>
          <w:t xml:space="preserve"> пункта </w:t>
        </w:r>
        <w:r w:rsidR="00CE266F" w:rsidRPr="0022603E">
          <w:rPr>
            <w:snapToGrid/>
            <w:color w:val="000000" w:themeColor="text1"/>
            <w:sz w:val="28"/>
            <w:szCs w:val="28"/>
          </w:rPr>
          <w:t>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7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>Заседания Комиссии могут проводиться в отсутствие гражданского служащего</w:t>
      </w:r>
      <w:r w:rsidR="00F65587">
        <w:rPr>
          <w:snapToGrid/>
          <w:color w:val="000000" w:themeColor="text1"/>
          <w:sz w:val="28"/>
          <w:szCs w:val="28"/>
        </w:rPr>
        <w:t xml:space="preserve">, </w:t>
      </w:r>
      <w:r w:rsidR="00CE266F" w:rsidRPr="0022603E">
        <w:rPr>
          <w:snapToGrid/>
          <w:color w:val="000000" w:themeColor="text1"/>
          <w:sz w:val="28"/>
          <w:szCs w:val="28"/>
        </w:rPr>
        <w:t>работника организации или гражданина в случае: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если в обращении, заявлении или уведомлении, предусмотренных </w:t>
      </w:r>
      <w:hyperlink w:anchor="Par48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подпунктами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и </w:t>
      </w:r>
      <w:hyperlink w:anchor="Par57" w:history="1"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не содержится указания о намерении гражданского служащего</w:t>
      </w:r>
      <w:r w:rsidR="00F65587">
        <w:rPr>
          <w:snapToGrid/>
          <w:color w:val="000000" w:themeColor="text1"/>
          <w:sz w:val="28"/>
          <w:szCs w:val="28"/>
        </w:rPr>
        <w:t>, работника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или гражданина лично присутствовать на заседании Комиссии;</w:t>
      </w:r>
    </w:p>
    <w:p w:rsidR="00CE266F" w:rsidRPr="00A97C63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A97C63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A97C63">
        <w:rPr>
          <w:snapToGrid/>
          <w:color w:val="000000" w:themeColor="text1"/>
          <w:spacing w:val="-2"/>
          <w:sz w:val="28"/>
          <w:szCs w:val="28"/>
        </w:rPr>
        <w:t>если гражданский служащий</w:t>
      </w:r>
      <w:r w:rsidR="00F65587" w:rsidRPr="00A97C63">
        <w:rPr>
          <w:snapToGrid/>
          <w:color w:val="000000" w:themeColor="text1"/>
          <w:spacing w:val="-2"/>
          <w:sz w:val="28"/>
          <w:szCs w:val="28"/>
        </w:rPr>
        <w:t>, работник организации</w:t>
      </w:r>
      <w:r w:rsidR="00CE266F" w:rsidRPr="00A97C63">
        <w:rPr>
          <w:snapToGrid/>
          <w:color w:val="000000" w:themeColor="text1"/>
          <w:spacing w:val="-2"/>
          <w:sz w:val="28"/>
          <w:szCs w:val="28"/>
        </w:rPr>
        <w:t xml:space="preserve">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8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На заседании Комиссии заслушиваются пояснения гражданского </w:t>
      </w:r>
      <w:r w:rsidR="00CE266F" w:rsidRPr="0022603E">
        <w:rPr>
          <w:snapToGrid/>
          <w:color w:val="000000" w:themeColor="text1"/>
          <w:sz w:val="28"/>
          <w:szCs w:val="28"/>
        </w:rPr>
        <w:lastRenderedPageBreak/>
        <w:t>служащего</w:t>
      </w:r>
      <w:r w:rsidR="00F65587">
        <w:rPr>
          <w:snapToGrid/>
          <w:color w:val="000000" w:themeColor="text1"/>
          <w:sz w:val="28"/>
          <w:szCs w:val="28"/>
        </w:rPr>
        <w:t>, работника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или гражданина, замещавшего должность гражданской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2</w:t>
      </w:r>
      <w:r>
        <w:rPr>
          <w:snapToGrid/>
          <w:color w:val="000000" w:themeColor="text1"/>
          <w:sz w:val="28"/>
          <w:szCs w:val="28"/>
        </w:rPr>
        <w:t>9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4" w:name="Par88"/>
      <w:bookmarkEnd w:id="24"/>
      <w:r>
        <w:rPr>
          <w:snapToGrid/>
          <w:color w:val="000000" w:themeColor="text1"/>
          <w:sz w:val="28"/>
          <w:szCs w:val="28"/>
        </w:rPr>
        <w:t>30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По итогам рассмотрения вопроса, указанного в </w:t>
      </w:r>
      <w:hyperlink w:anchor="Par46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втором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а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>установить, что сведения, представленные гражданским служащим</w:t>
      </w:r>
      <w:r w:rsidR="00F65587">
        <w:rPr>
          <w:snapToGrid/>
          <w:color w:val="000000" w:themeColor="text1"/>
          <w:sz w:val="28"/>
          <w:szCs w:val="28"/>
        </w:rPr>
        <w:t>, работником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в соответствии с </w:t>
      </w:r>
      <w:hyperlink r:id="rId20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подпунктом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а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 о проверке, являются достоверными и полными;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установить, что сведения, представленные гражданским служащим</w:t>
      </w:r>
      <w:r w:rsidR="00F65587">
        <w:rPr>
          <w:snapToGrid/>
          <w:color w:val="000000" w:themeColor="text1"/>
          <w:sz w:val="28"/>
          <w:szCs w:val="28"/>
        </w:rPr>
        <w:t xml:space="preserve">, </w:t>
      </w:r>
      <w:r w:rsidR="001A31F3">
        <w:rPr>
          <w:snapToGrid/>
          <w:color w:val="000000" w:themeColor="text1"/>
          <w:sz w:val="28"/>
          <w:szCs w:val="28"/>
        </w:rPr>
        <w:t>работником</w:t>
      </w:r>
      <w:r w:rsidR="00F65587">
        <w:rPr>
          <w:snapToGrid/>
          <w:color w:val="000000" w:themeColor="text1"/>
          <w:sz w:val="28"/>
          <w:szCs w:val="28"/>
        </w:rPr>
        <w:t xml:space="preserve">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в соответствии с </w:t>
      </w:r>
      <w:hyperlink r:id="rId21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подпунктом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а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 о проверке, являются недостоверными и (или) неполными. В этом случае Комиссия рекомендует руководителю ФНС России</w:t>
      </w:r>
      <w:r w:rsidR="001A31F3">
        <w:rPr>
          <w:snapToGrid/>
          <w:color w:val="000000" w:themeColor="text1"/>
          <w:sz w:val="28"/>
          <w:szCs w:val="28"/>
        </w:rPr>
        <w:t xml:space="preserve"> (</w:t>
      </w:r>
      <w:r w:rsidR="00132EAC">
        <w:rPr>
          <w:snapToGrid/>
          <w:color w:val="000000" w:themeColor="text1"/>
          <w:sz w:val="28"/>
          <w:szCs w:val="28"/>
        </w:rPr>
        <w:t>руководителю организации</w:t>
      </w:r>
      <w:r w:rsidR="001A31F3">
        <w:rPr>
          <w:snapToGrid/>
          <w:color w:val="000000" w:themeColor="text1"/>
          <w:sz w:val="28"/>
          <w:szCs w:val="28"/>
        </w:rPr>
        <w:t>)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применить к указанным в настоящем подпункте лицам конкретную меру ответственности (за исключением руководител</w:t>
      </w:r>
      <w:r w:rsidR="007557BE">
        <w:rPr>
          <w:snapToGrid/>
          <w:color w:val="000000" w:themeColor="text1"/>
          <w:sz w:val="28"/>
          <w:szCs w:val="28"/>
        </w:rPr>
        <w:t>я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управлени</w:t>
      </w:r>
      <w:r w:rsidR="007557BE">
        <w:rPr>
          <w:snapToGrid/>
          <w:color w:val="000000" w:themeColor="text1"/>
          <w:sz w:val="28"/>
          <w:szCs w:val="28"/>
        </w:rPr>
        <w:t>я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ФНС России по субъект</w:t>
      </w:r>
      <w:r w:rsidR="007557BE">
        <w:rPr>
          <w:snapToGrid/>
          <w:color w:val="000000" w:themeColor="text1"/>
          <w:sz w:val="28"/>
          <w:szCs w:val="28"/>
        </w:rPr>
        <w:t>у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Российской Федерации, по котор</w:t>
      </w:r>
      <w:r w:rsidR="007557BE">
        <w:rPr>
          <w:snapToGrid/>
          <w:color w:val="000000" w:themeColor="text1"/>
          <w:sz w:val="28"/>
          <w:szCs w:val="28"/>
        </w:rPr>
        <w:t>ому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Комиссия рекомендует руководителю ФНС России представить Министру финансов Российской Федерации предложение о применении к </w:t>
      </w:r>
      <w:r w:rsidR="006C2AD0">
        <w:rPr>
          <w:snapToGrid/>
          <w:color w:val="000000" w:themeColor="text1"/>
          <w:sz w:val="28"/>
          <w:szCs w:val="28"/>
        </w:rPr>
        <w:t>нему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конкретной меры ответственности)</w:t>
      </w:r>
      <w:r w:rsidR="000B2B60">
        <w:rPr>
          <w:snapToGrid/>
          <w:color w:val="000000" w:themeColor="text1"/>
          <w:sz w:val="28"/>
          <w:szCs w:val="28"/>
        </w:rPr>
        <w:t>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3</w:t>
      </w:r>
      <w:r>
        <w:rPr>
          <w:snapToGrid/>
          <w:color w:val="000000" w:themeColor="text1"/>
          <w:sz w:val="28"/>
          <w:szCs w:val="28"/>
        </w:rPr>
        <w:t>1</w:t>
      </w:r>
      <w:r w:rsidR="001E3D60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По итогам рассмотрения вопроса, указанного в </w:t>
      </w:r>
      <w:hyperlink w:anchor="Par47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третьем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а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>установить, что гражданский служащий</w:t>
      </w:r>
      <w:r w:rsidR="000B2B60">
        <w:rPr>
          <w:snapToGrid/>
          <w:color w:val="000000" w:themeColor="text1"/>
          <w:sz w:val="28"/>
          <w:szCs w:val="28"/>
        </w:rPr>
        <w:t>,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работник организац</w:t>
      </w:r>
      <w:r w:rsidR="000B2B60">
        <w:rPr>
          <w:snapToGrid/>
          <w:color w:val="000000" w:themeColor="text1"/>
          <w:sz w:val="28"/>
          <w:szCs w:val="28"/>
        </w:rPr>
        <w:t>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соблюдал требования к служебному поведению и (или) требования об урегулировании конфликта интересов;</w:t>
      </w:r>
    </w:p>
    <w:p w:rsidR="00CE266F" w:rsidRPr="0022603E" w:rsidRDefault="001E3D60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установить, что гражданский служащий</w:t>
      </w:r>
      <w:r w:rsidR="000B2B60">
        <w:rPr>
          <w:snapToGrid/>
          <w:color w:val="000000" w:themeColor="text1"/>
          <w:sz w:val="28"/>
          <w:szCs w:val="28"/>
        </w:rPr>
        <w:t>, работник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организации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ФНС России </w:t>
      </w:r>
      <w:r w:rsidR="000B2B60">
        <w:rPr>
          <w:snapToGrid/>
          <w:color w:val="000000" w:themeColor="text1"/>
          <w:sz w:val="28"/>
          <w:szCs w:val="28"/>
        </w:rPr>
        <w:t xml:space="preserve">(руководителю организации) 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(или) требований об урегулировании конфликта интересов </w:t>
      </w:r>
      <w:r w:rsidR="006C2AD0" w:rsidRPr="0022603E">
        <w:rPr>
          <w:snapToGrid/>
          <w:color w:val="000000" w:themeColor="text1"/>
          <w:sz w:val="28"/>
          <w:szCs w:val="28"/>
        </w:rPr>
        <w:t>(за исключением руководител</w:t>
      </w:r>
      <w:r w:rsidR="006C2AD0">
        <w:rPr>
          <w:snapToGrid/>
          <w:color w:val="000000" w:themeColor="text1"/>
          <w:sz w:val="28"/>
          <w:szCs w:val="28"/>
        </w:rPr>
        <w:t>я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управлени</w:t>
      </w:r>
      <w:r w:rsidR="006C2AD0">
        <w:rPr>
          <w:snapToGrid/>
          <w:color w:val="000000" w:themeColor="text1"/>
          <w:sz w:val="28"/>
          <w:szCs w:val="28"/>
        </w:rPr>
        <w:t>я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ФНС России по субъект</w:t>
      </w:r>
      <w:r w:rsidR="006C2AD0">
        <w:rPr>
          <w:snapToGrid/>
          <w:color w:val="000000" w:themeColor="text1"/>
          <w:sz w:val="28"/>
          <w:szCs w:val="28"/>
        </w:rPr>
        <w:t>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Российской Федерации, по котор</w:t>
      </w:r>
      <w:r w:rsidR="006C2AD0">
        <w:rPr>
          <w:snapToGrid/>
          <w:color w:val="000000" w:themeColor="text1"/>
          <w:sz w:val="28"/>
          <w:szCs w:val="28"/>
        </w:rPr>
        <w:t>ому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Комиссия рекомендует руководителю ФНС России представить Министру финансов Российской Федерации предложение о применении к </w:t>
      </w:r>
      <w:r w:rsidR="006C2AD0">
        <w:rPr>
          <w:snapToGrid/>
          <w:color w:val="000000" w:themeColor="text1"/>
          <w:sz w:val="28"/>
          <w:szCs w:val="28"/>
        </w:rPr>
        <w:t>нему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</w:t>
      </w:r>
      <w:r w:rsidR="006C2AD0">
        <w:rPr>
          <w:snapToGrid/>
          <w:color w:val="000000" w:themeColor="text1"/>
          <w:sz w:val="28"/>
          <w:szCs w:val="28"/>
        </w:rPr>
        <w:t>конкретной меры ответственности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либо указать ему на недопустимость нарушения требований к служебному поведению и (или) требований об урег</w:t>
      </w:r>
      <w:r w:rsidR="000B2B60">
        <w:rPr>
          <w:snapToGrid/>
          <w:color w:val="000000" w:themeColor="text1"/>
          <w:sz w:val="28"/>
          <w:szCs w:val="28"/>
        </w:rPr>
        <w:t>улировании конфликта интересов).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5" w:name="Par96"/>
      <w:bookmarkEnd w:id="25"/>
      <w:r w:rsidRPr="0022603E">
        <w:rPr>
          <w:snapToGrid/>
          <w:color w:val="000000" w:themeColor="text1"/>
          <w:sz w:val="28"/>
          <w:szCs w:val="28"/>
        </w:rPr>
        <w:t>3</w:t>
      </w:r>
      <w:r>
        <w:rPr>
          <w:snapToGrid/>
          <w:color w:val="000000" w:themeColor="text1"/>
          <w:sz w:val="28"/>
          <w:szCs w:val="28"/>
        </w:rPr>
        <w:t>2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По итогам рассмотрения вопроса, указанного в </w:t>
      </w:r>
      <w:hyperlink w:anchor="Par49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втором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а) дать гражданину, замещавшему должность государственной службы, согласие на замещение должности в коммерческой или некоммерческой организации либо на выполнение работы на условиях гражданско</w:t>
      </w:r>
      <w:r w:rsidR="000B2B60">
        <w:rPr>
          <w:snapToGrid/>
          <w:color w:val="000000" w:themeColor="text1"/>
          <w:sz w:val="28"/>
          <w:szCs w:val="28"/>
        </w:rPr>
        <w:t>-</w:t>
      </w:r>
      <w:r w:rsidRPr="0022603E">
        <w:rPr>
          <w:snapToGrid/>
          <w:color w:val="000000" w:themeColor="text1"/>
          <w:sz w:val="28"/>
          <w:szCs w:val="28"/>
        </w:rPr>
        <w:t xml:space="preserve">правового </w:t>
      </w:r>
      <w:r w:rsidRPr="0022603E">
        <w:rPr>
          <w:snapToGrid/>
          <w:color w:val="000000" w:themeColor="text1"/>
          <w:sz w:val="28"/>
          <w:szCs w:val="28"/>
        </w:rPr>
        <w:lastRenderedPageBreak/>
        <w:t>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отказать гражданину, замещавшему должность государственной службы, в замещении должности в коммерческой или некоммерческой организации либо в выполнении работы на условиях гражданско</w:t>
      </w:r>
      <w:r w:rsidR="000B2B60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>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3</w:t>
      </w:r>
      <w:r>
        <w:rPr>
          <w:snapToGrid/>
          <w:color w:val="000000" w:themeColor="text1"/>
          <w:sz w:val="28"/>
          <w:szCs w:val="28"/>
        </w:rPr>
        <w:t>3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По итогам рассмотрения вопроса, указанного в </w:t>
      </w:r>
      <w:hyperlink w:anchor="Par51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третьем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>признать, что причина непредставления гражданским служащим</w:t>
      </w:r>
      <w:r w:rsidR="00F57535">
        <w:rPr>
          <w:snapToGrid/>
          <w:color w:val="000000" w:themeColor="text1"/>
          <w:sz w:val="28"/>
          <w:szCs w:val="28"/>
        </w:rPr>
        <w:t>,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работником организации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признать, что причина непредставления гражданским служащим</w:t>
      </w:r>
      <w:r w:rsidR="00F57535">
        <w:rPr>
          <w:snapToGrid/>
          <w:color w:val="000000" w:themeColor="text1"/>
          <w:sz w:val="28"/>
          <w:szCs w:val="28"/>
        </w:rPr>
        <w:t>, работником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</w:t>
      </w:r>
      <w:r w:rsidR="00F57535">
        <w:rPr>
          <w:snapToGrid/>
          <w:color w:val="000000" w:themeColor="text1"/>
          <w:sz w:val="28"/>
          <w:szCs w:val="28"/>
        </w:rPr>
        <w:t xml:space="preserve">мендует гражданскому служащему, </w:t>
      </w:r>
      <w:r w:rsidR="00CE266F" w:rsidRPr="0022603E">
        <w:rPr>
          <w:snapToGrid/>
          <w:color w:val="000000" w:themeColor="text1"/>
          <w:sz w:val="28"/>
          <w:szCs w:val="28"/>
        </w:rPr>
        <w:t>работнику организации принять меры по представлению указанных сведений;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в) </w:t>
      </w:r>
      <w:r w:rsidR="00CE266F" w:rsidRPr="0022603E">
        <w:rPr>
          <w:snapToGrid/>
          <w:color w:val="000000" w:themeColor="text1"/>
          <w:sz w:val="28"/>
          <w:szCs w:val="28"/>
        </w:rPr>
        <w:t>признать, что причина непредставления гражданским служащим</w:t>
      </w:r>
      <w:r w:rsidR="00F57535">
        <w:rPr>
          <w:snapToGrid/>
          <w:color w:val="000000" w:themeColor="text1"/>
          <w:sz w:val="28"/>
          <w:szCs w:val="28"/>
        </w:rPr>
        <w:t>,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</w:t>
      </w:r>
      <w:r w:rsidR="00F57535">
        <w:rPr>
          <w:snapToGrid/>
          <w:color w:val="000000" w:themeColor="text1"/>
          <w:sz w:val="28"/>
          <w:szCs w:val="28"/>
        </w:rPr>
        <w:t>работником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</w:t>
      </w:r>
      <w:r>
        <w:rPr>
          <w:snapToGrid/>
          <w:color w:val="000000" w:themeColor="text1"/>
          <w:sz w:val="28"/>
          <w:szCs w:val="28"/>
        </w:rPr>
        <w:t>ия рекомендует руководителю ФНС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России </w:t>
      </w:r>
      <w:r w:rsidR="00F57535">
        <w:rPr>
          <w:snapToGrid/>
          <w:color w:val="000000" w:themeColor="text1"/>
          <w:sz w:val="28"/>
          <w:szCs w:val="28"/>
        </w:rPr>
        <w:t xml:space="preserve">(руководителю организации) 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применить к указанным в настоящем подпункте лицам конкретную меру ответственности </w:t>
      </w:r>
      <w:r w:rsidR="006C2AD0" w:rsidRPr="0022603E">
        <w:rPr>
          <w:snapToGrid/>
          <w:color w:val="000000" w:themeColor="text1"/>
          <w:sz w:val="28"/>
          <w:szCs w:val="28"/>
        </w:rPr>
        <w:t>(за исключением руководител</w:t>
      </w:r>
      <w:r w:rsidR="006C2AD0">
        <w:rPr>
          <w:snapToGrid/>
          <w:color w:val="000000" w:themeColor="text1"/>
          <w:sz w:val="28"/>
          <w:szCs w:val="28"/>
        </w:rPr>
        <w:t>я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управлени</w:t>
      </w:r>
      <w:r w:rsidR="006C2AD0">
        <w:rPr>
          <w:snapToGrid/>
          <w:color w:val="000000" w:themeColor="text1"/>
          <w:sz w:val="28"/>
          <w:szCs w:val="28"/>
        </w:rPr>
        <w:t>я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ФНС России по субъект</w:t>
      </w:r>
      <w:r w:rsidR="006C2AD0">
        <w:rPr>
          <w:snapToGrid/>
          <w:color w:val="000000" w:themeColor="text1"/>
          <w:sz w:val="28"/>
          <w:szCs w:val="28"/>
        </w:rPr>
        <w:t>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Российской Федерации, по котор</w:t>
      </w:r>
      <w:r w:rsidR="006C2AD0">
        <w:rPr>
          <w:snapToGrid/>
          <w:color w:val="000000" w:themeColor="text1"/>
          <w:sz w:val="28"/>
          <w:szCs w:val="28"/>
        </w:rPr>
        <w:t>ому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Комисс</w:t>
      </w:r>
      <w:r>
        <w:rPr>
          <w:snapToGrid/>
          <w:color w:val="000000" w:themeColor="text1"/>
          <w:sz w:val="28"/>
          <w:szCs w:val="28"/>
        </w:rPr>
        <w:t>ия рекомендует руководителю ФНС  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России представить Министру финансов Российской Федерации предложение о применении к </w:t>
      </w:r>
      <w:r w:rsidR="006C2AD0">
        <w:rPr>
          <w:snapToGrid/>
          <w:color w:val="000000" w:themeColor="text1"/>
          <w:sz w:val="28"/>
          <w:szCs w:val="28"/>
        </w:rPr>
        <w:t>нему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конкретной меры ответственности)</w:t>
      </w:r>
      <w:r w:rsidR="00FF3C68">
        <w:rPr>
          <w:snapToGrid/>
          <w:color w:val="000000" w:themeColor="text1"/>
          <w:sz w:val="28"/>
          <w:szCs w:val="28"/>
        </w:rPr>
        <w:t>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3</w:t>
      </w:r>
      <w:r>
        <w:rPr>
          <w:snapToGrid/>
          <w:color w:val="000000" w:themeColor="text1"/>
          <w:sz w:val="28"/>
          <w:szCs w:val="28"/>
        </w:rPr>
        <w:t>4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По итогам рассмотрения вопроса, указанного в </w:t>
      </w:r>
      <w:hyperlink w:anchor="Par55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подпункте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г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</w:t>
        </w:r>
        <w:r w:rsidR="000A50BA">
          <w:rPr>
            <w:snapToGrid/>
            <w:color w:val="000000" w:themeColor="text1"/>
            <w:sz w:val="28"/>
            <w:szCs w:val="28"/>
          </w:rPr>
          <w:t> </w:t>
        </w:r>
        <w:r w:rsidR="00CE266F" w:rsidRPr="0022603E">
          <w:rPr>
            <w:snapToGrid/>
            <w:color w:val="000000" w:themeColor="text1"/>
            <w:sz w:val="28"/>
            <w:szCs w:val="28"/>
          </w:rPr>
          <w:t>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>признать, что сведения, предс</w:t>
      </w:r>
      <w:r w:rsidR="008C3E92">
        <w:rPr>
          <w:snapToGrid/>
          <w:color w:val="000000" w:themeColor="text1"/>
          <w:sz w:val="28"/>
          <w:szCs w:val="28"/>
        </w:rPr>
        <w:t>тавленные гражданским служащим, работником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в соответствии с </w:t>
      </w:r>
      <w:hyperlink r:id="rId22" w:history="1">
        <w:r w:rsidR="00CE266F" w:rsidRPr="0022603E">
          <w:rPr>
            <w:snapToGrid/>
            <w:color w:val="000000" w:themeColor="text1"/>
            <w:sz w:val="28"/>
            <w:szCs w:val="28"/>
          </w:rPr>
          <w:t>частью 1 статьи 3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Федерального закона № 230</w:t>
      </w:r>
      <w:r w:rsidR="008C3E92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>ФЗ, являются достоверными и полными;</w:t>
      </w:r>
    </w:p>
    <w:p w:rsidR="00CE266F" w:rsidRPr="00B801A5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признать, что сведения, представленные гражданским служащим</w:t>
      </w:r>
      <w:r w:rsidR="008C3E92" w:rsidRPr="00B801A5">
        <w:rPr>
          <w:snapToGrid/>
          <w:color w:val="000000" w:themeColor="text1"/>
          <w:spacing w:val="-2"/>
          <w:sz w:val="28"/>
          <w:szCs w:val="28"/>
        </w:rPr>
        <w:t>,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8C3E92" w:rsidRPr="00B801A5">
        <w:rPr>
          <w:snapToGrid/>
          <w:color w:val="000000" w:themeColor="text1"/>
          <w:spacing w:val="-2"/>
          <w:sz w:val="28"/>
          <w:szCs w:val="28"/>
        </w:rPr>
        <w:t>работником организации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в соответствии с </w:t>
      </w:r>
      <w:hyperlink r:id="rId23" w:history="1"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>частью 1 статьи 3</w:t>
        </w:r>
      </w:hyperlink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Федерального закона № 230</w:t>
      </w:r>
      <w:r w:rsidR="008C3E92" w:rsidRPr="00B801A5">
        <w:rPr>
          <w:snapToGrid/>
          <w:color w:val="000000" w:themeColor="text1"/>
          <w:spacing w:val="-2"/>
          <w:sz w:val="28"/>
          <w:szCs w:val="28"/>
        </w:rPr>
        <w:t>-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ФЗ, являются недостоверными и (или) неполными. В этом случае Комиссия рекомендует руководителю ФНС России</w:t>
      </w:r>
      <w:r w:rsidR="008C3E92" w:rsidRPr="00B801A5">
        <w:rPr>
          <w:snapToGrid/>
          <w:color w:val="000000" w:themeColor="text1"/>
          <w:spacing w:val="-2"/>
          <w:sz w:val="28"/>
          <w:szCs w:val="28"/>
        </w:rPr>
        <w:t xml:space="preserve"> (руководителю организации)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применить к указанным в настоящем подпункте лицам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 </w:t>
      </w:r>
      <w:r w:rsidR="006C2AD0" w:rsidRPr="00B801A5">
        <w:rPr>
          <w:snapToGrid/>
          <w:color w:val="000000" w:themeColor="text1"/>
          <w:spacing w:val="-2"/>
          <w:sz w:val="28"/>
          <w:szCs w:val="28"/>
        </w:rPr>
        <w:t xml:space="preserve">(за исключением руководителя управления ФНС России по субъекту Российской Федерации, по </w:t>
      </w:r>
      <w:r w:rsidR="006C2AD0" w:rsidRPr="00B801A5">
        <w:rPr>
          <w:snapToGrid/>
          <w:color w:val="000000" w:themeColor="text1"/>
          <w:spacing w:val="-2"/>
          <w:sz w:val="28"/>
          <w:szCs w:val="28"/>
        </w:rPr>
        <w:lastRenderedPageBreak/>
        <w:t>которому Комиссия рекомендует руководителю ФНС России представить Министру финансов Российской Федерации предложение о применении к нему конкретной меры ответственности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компетенцией)</w:t>
      </w:r>
      <w:r w:rsidR="00F73C9B" w:rsidRPr="00B801A5">
        <w:rPr>
          <w:snapToGrid/>
          <w:color w:val="000000" w:themeColor="text1"/>
          <w:spacing w:val="-2"/>
          <w:sz w:val="28"/>
          <w:szCs w:val="28"/>
        </w:rPr>
        <w:t>.</w:t>
      </w:r>
    </w:p>
    <w:p w:rsidR="00CE266F" w:rsidRPr="00B801A5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35</w:t>
      </w:r>
      <w:r w:rsidR="000A50BA" w:rsidRPr="00B801A5">
        <w:rPr>
          <w:snapToGrid/>
          <w:color w:val="000000" w:themeColor="text1"/>
          <w:spacing w:val="-2"/>
          <w:sz w:val="28"/>
          <w:szCs w:val="28"/>
        </w:rPr>
        <w:t>.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По итогам рассмотрения вопроса, указанного в </w:t>
      </w:r>
      <w:hyperlink w:anchor="Par52" w:history="1"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 xml:space="preserve">абзаце четвертом подпункта </w:t>
        </w:r>
        <w:r w:rsidR="000A7809" w:rsidRPr="00B801A5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>б</w:t>
        </w:r>
        <w:r w:rsidR="000A7809" w:rsidRPr="00B801A5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 xml:space="preserve"> пункта 16</w:t>
        </w:r>
      </w:hyperlink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B801A5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признать, что обстоятельства, препятствующие выполнению требований Федерального </w:t>
      </w:r>
      <w:hyperlink r:id="rId24" w:history="1"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>закона</w:t>
        </w:r>
      </w:hyperlink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Pr="00B801A5">
        <w:rPr>
          <w:snapToGrid/>
          <w:color w:val="000000" w:themeColor="text1"/>
          <w:spacing w:val="-2"/>
          <w:sz w:val="28"/>
          <w:szCs w:val="28"/>
        </w:rPr>
        <w:t>№ </w:t>
      </w:r>
      <w:r w:rsidR="000B2584" w:rsidRPr="00B801A5">
        <w:rPr>
          <w:snapToGrid/>
          <w:color w:val="000000" w:themeColor="text1"/>
          <w:spacing w:val="-2"/>
          <w:sz w:val="28"/>
          <w:szCs w:val="28"/>
        </w:rPr>
        <w:t>79-ФЗ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, являются объективными и уважительными;</w:t>
      </w:r>
    </w:p>
    <w:p w:rsidR="00CE266F" w:rsidRPr="00B801A5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признать, что обстоятельства, препятствующие выполнению требований Федерального </w:t>
      </w:r>
      <w:hyperlink r:id="rId25" w:history="1"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>закона</w:t>
        </w:r>
      </w:hyperlink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Pr="00B801A5">
        <w:rPr>
          <w:snapToGrid/>
          <w:color w:val="000000" w:themeColor="text1"/>
          <w:spacing w:val="-2"/>
          <w:sz w:val="28"/>
          <w:szCs w:val="28"/>
        </w:rPr>
        <w:t>№ </w:t>
      </w:r>
      <w:r w:rsidR="000B2584" w:rsidRPr="00B801A5">
        <w:rPr>
          <w:snapToGrid/>
          <w:color w:val="000000" w:themeColor="text1"/>
          <w:spacing w:val="-2"/>
          <w:sz w:val="28"/>
          <w:szCs w:val="28"/>
        </w:rPr>
        <w:t>79-ФЗ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, не являются объективными и уважительными. В этом случае Комиссия рекомендует</w:t>
      </w:r>
      <w:r w:rsidR="00D7377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руково</w:t>
      </w:r>
      <w:r w:rsidRPr="00B801A5">
        <w:rPr>
          <w:snapToGrid/>
          <w:color w:val="000000" w:themeColor="text1"/>
          <w:spacing w:val="-2"/>
          <w:sz w:val="28"/>
          <w:szCs w:val="28"/>
        </w:rPr>
        <w:t>дителю ФНС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России </w:t>
      </w:r>
      <w:r w:rsidR="00A127BD" w:rsidRPr="00B801A5">
        <w:rPr>
          <w:snapToGrid/>
          <w:color w:val="000000" w:themeColor="text1"/>
          <w:spacing w:val="-2"/>
          <w:sz w:val="28"/>
          <w:szCs w:val="28"/>
        </w:rPr>
        <w:t xml:space="preserve">(руководителю организации) 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применить к гражданскому служащему</w:t>
      </w:r>
      <w:r w:rsidR="00A127BD" w:rsidRPr="00B801A5">
        <w:rPr>
          <w:snapToGrid/>
          <w:color w:val="000000" w:themeColor="text1"/>
          <w:spacing w:val="-2"/>
          <w:sz w:val="28"/>
          <w:szCs w:val="28"/>
        </w:rPr>
        <w:t>,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A127BD" w:rsidRPr="00B801A5">
        <w:rPr>
          <w:snapToGrid/>
          <w:color w:val="000000" w:themeColor="text1"/>
          <w:spacing w:val="-2"/>
          <w:sz w:val="28"/>
          <w:szCs w:val="28"/>
        </w:rPr>
        <w:t>работнику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организации конкретную меру ответственности </w:t>
      </w:r>
      <w:r w:rsidR="006C2AD0" w:rsidRPr="00B801A5">
        <w:rPr>
          <w:snapToGrid/>
          <w:color w:val="000000" w:themeColor="text1"/>
          <w:spacing w:val="-2"/>
          <w:sz w:val="28"/>
          <w:szCs w:val="28"/>
        </w:rPr>
        <w:t>(за исключением руководителя управления ФНС России по субъекту Российской Федерации, по которому Комиссия рекомендует руководителю ФНС России представить Министру финансов Российской Федерации предложение о применении к нему конкретной меры ответственности)</w:t>
      </w:r>
      <w:r w:rsidR="00A127BD" w:rsidRPr="00B801A5">
        <w:rPr>
          <w:snapToGrid/>
          <w:color w:val="000000" w:themeColor="text1"/>
          <w:spacing w:val="-2"/>
          <w:sz w:val="28"/>
          <w:szCs w:val="28"/>
        </w:rPr>
        <w:t>.</w:t>
      </w:r>
    </w:p>
    <w:p w:rsidR="00CE266F" w:rsidRPr="00B801A5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bookmarkStart w:id="26" w:name="Par113"/>
      <w:bookmarkEnd w:id="26"/>
      <w:r w:rsidRPr="00B801A5">
        <w:rPr>
          <w:snapToGrid/>
          <w:color w:val="000000" w:themeColor="text1"/>
          <w:spacing w:val="-2"/>
          <w:sz w:val="28"/>
          <w:szCs w:val="28"/>
        </w:rPr>
        <w:t>36</w:t>
      </w:r>
      <w:r w:rsidR="000A50BA" w:rsidRPr="00B801A5">
        <w:rPr>
          <w:snapToGrid/>
          <w:color w:val="000000" w:themeColor="text1"/>
          <w:spacing w:val="-2"/>
          <w:sz w:val="28"/>
          <w:szCs w:val="28"/>
        </w:rPr>
        <w:t>.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По итогам рассмотрения вопроса, указанного в </w:t>
      </w:r>
      <w:hyperlink w:anchor="Par53" w:history="1"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 xml:space="preserve">абзаце пятом подпункта </w:t>
        </w:r>
        <w:r w:rsidR="000A7809" w:rsidRPr="00B801A5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>б</w:t>
        </w:r>
        <w:r w:rsidR="000A7809" w:rsidRPr="00B801A5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="00CE266F" w:rsidRPr="00B801A5">
          <w:rPr>
            <w:snapToGrid/>
            <w:color w:val="000000" w:themeColor="text1"/>
            <w:spacing w:val="-2"/>
            <w:sz w:val="28"/>
            <w:szCs w:val="28"/>
          </w:rPr>
          <w:t xml:space="preserve"> пункта 16</w:t>
        </w:r>
      </w:hyperlink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Положения, Комиссия принимает одно из следующих решений:</w:t>
      </w:r>
    </w:p>
    <w:p w:rsidR="00CE266F" w:rsidRPr="00B801A5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признать, что при исполнении гражданским служащим</w:t>
      </w:r>
      <w:r w:rsidR="001E0F06" w:rsidRPr="00B801A5">
        <w:rPr>
          <w:snapToGrid/>
          <w:color w:val="000000" w:themeColor="text1"/>
          <w:spacing w:val="-2"/>
          <w:sz w:val="28"/>
          <w:szCs w:val="28"/>
        </w:rPr>
        <w:t>, работником организации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должностных обязанностей конфликт интересов отсутствует;</w:t>
      </w:r>
    </w:p>
    <w:p w:rsidR="00CE266F" w:rsidRPr="00B801A5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признать, что при исполнении гражданским служащим</w:t>
      </w:r>
      <w:r w:rsidR="001E0F06" w:rsidRPr="00B801A5">
        <w:rPr>
          <w:snapToGrid/>
          <w:color w:val="000000" w:themeColor="text1"/>
          <w:spacing w:val="-2"/>
          <w:sz w:val="28"/>
          <w:szCs w:val="28"/>
        </w:rPr>
        <w:t>,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1E0F06" w:rsidRPr="00B801A5">
        <w:rPr>
          <w:snapToGrid/>
          <w:color w:val="000000" w:themeColor="text1"/>
          <w:spacing w:val="-2"/>
          <w:sz w:val="28"/>
          <w:szCs w:val="28"/>
        </w:rPr>
        <w:t>работником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организации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</w:t>
      </w:r>
      <w:r w:rsidR="001E0F06" w:rsidRPr="00B801A5">
        <w:rPr>
          <w:snapToGrid/>
          <w:color w:val="000000" w:themeColor="text1"/>
          <w:spacing w:val="-2"/>
          <w:sz w:val="28"/>
          <w:szCs w:val="28"/>
        </w:rPr>
        <w:t>,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1E0F06" w:rsidRPr="00B801A5">
        <w:rPr>
          <w:snapToGrid/>
          <w:color w:val="000000" w:themeColor="text1"/>
          <w:spacing w:val="-2"/>
          <w:sz w:val="28"/>
          <w:szCs w:val="28"/>
        </w:rPr>
        <w:t>работнику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организации и (или) руководителю ФНС России</w:t>
      </w:r>
      <w:r w:rsidR="001E0F06" w:rsidRPr="00B801A5">
        <w:rPr>
          <w:snapToGrid/>
          <w:color w:val="000000" w:themeColor="text1"/>
          <w:spacing w:val="-2"/>
          <w:sz w:val="28"/>
          <w:szCs w:val="28"/>
        </w:rPr>
        <w:t xml:space="preserve"> (руководителю организации)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CE266F" w:rsidRPr="00B801A5" w:rsidRDefault="001E0F06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в</w:t>
      </w:r>
      <w:r w:rsidR="000A50BA" w:rsidRPr="00B801A5">
        <w:rPr>
          <w:snapToGrid/>
          <w:color w:val="000000" w:themeColor="text1"/>
          <w:spacing w:val="-2"/>
          <w:sz w:val="28"/>
          <w:szCs w:val="28"/>
        </w:rPr>
        <w:t>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признать, что гражданский служащий</w:t>
      </w:r>
      <w:r w:rsidRPr="00B801A5">
        <w:rPr>
          <w:snapToGrid/>
          <w:color w:val="000000" w:themeColor="text1"/>
          <w:spacing w:val="-2"/>
          <w:sz w:val="28"/>
          <w:szCs w:val="28"/>
        </w:rPr>
        <w:t>,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Pr="00B801A5">
        <w:rPr>
          <w:snapToGrid/>
          <w:color w:val="000000" w:themeColor="text1"/>
          <w:spacing w:val="-2"/>
          <w:sz w:val="28"/>
          <w:szCs w:val="28"/>
        </w:rPr>
        <w:t xml:space="preserve">работник 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организации не соблюдал требования об урегулировании конфликта интересов. В этом случае Комиссия рекомендует руководителю ФНС России </w:t>
      </w:r>
      <w:r w:rsidRPr="00B801A5">
        <w:rPr>
          <w:snapToGrid/>
          <w:color w:val="000000" w:themeColor="text1"/>
          <w:spacing w:val="-2"/>
          <w:sz w:val="28"/>
          <w:szCs w:val="28"/>
        </w:rPr>
        <w:t xml:space="preserve">(руководителю организации) 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применить к гражданскому служащему</w:t>
      </w:r>
      <w:r w:rsidRPr="00B801A5">
        <w:rPr>
          <w:snapToGrid/>
          <w:color w:val="000000" w:themeColor="text1"/>
          <w:spacing w:val="-2"/>
          <w:sz w:val="28"/>
          <w:szCs w:val="28"/>
        </w:rPr>
        <w:t>,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Pr="00B801A5">
        <w:rPr>
          <w:snapToGrid/>
          <w:color w:val="000000" w:themeColor="text1"/>
          <w:spacing w:val="-2"/>
          <w:sz w:val="28"/>
          <w:szCs w:val="28"/>
        </w:rPr>
        <w:t>работнику организации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 xml:space="preserve"> конкретную меру ответственности </w:t>
      </w:r>
      <w:r w:rsidR="006C2AD0" w:rsidRPr="00B801A5">
        <w:rPr>
          <w:snapToGrid/>
          <w:color w:val="000000" w:themeColor="text1"/>
          <w:spacing w:val="-2"/>
          <w:sz w:val="28"/>
          <w:szCs w:val="28"/>
        </w:rPr>
        <w:t>(за исключением руководителя управления ФНС России по субъекту Российской Федерации, по которому Комиссия рекомендует руководителю ФНС России представить Министру финансов Российской Федерации предложение о применении к нему конкретной меры ответственности)</w:t>
      </w:r>
      <w:r w:rsidR="006708E7" w:rsidRPr="00B801A5">
        <w:rPr>
          <w:snapToGrid/>
          <w:color w:val="000000" w:themeColor="text1"/>
          <w:spacing w:val="-2"/>
          <w:sz w:val="28"/>
          <w:szCs w:val="28"/>
        </w:rPr>
        <w:t>.</w:t>
      </w:r>
    </w:p>
    <w:p w:rsidR="00CE266F" w:rsidRPr="00B801A5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bookmarkStart w:id="27" w:name="Par119"/>
      <w:bookmarkEnd w:id="27"/>
      <w:r w:rsidRPr="00B801A5">
        <w:rPr>
          <w:snapToGrid/>
          <w:color w:val="000000" w:themeColor="text1"/>
          <w:spacing w:val="-2"/>
          <w:sz w:val="28"/>
          <w:szCs w:val="28"/>
        </w:rPr>
        <w:t>3</w:t>
      </w:r>
      <w:r w:rsidR="006A40E3" w:rsidRPr="00B801A5">
        <w:rPr>
          <w:snapToGrid/>
          <w:color w:val="000000" w:themeColor="text1"/>
          <w:spacing w:val="-2"/>
          <w:sz w:val="28"/>
          <w:szCs w:val="28"/>
        </w:rPr>
        <w:t>7</w:t>
      </w:r>
      <w:r w:rsidRPr="00B801A5">
        <w:rPr>
          <w:snapToGrid/>
          <w:color w:val="000000" w:themeColor="text1"/>
          <w:spacing w:val="-2"/>
          <w:sz w:val="28"/>
          <w:szCs w:val="28"/>
        </w:rPr>
        <w:t xml:space="preserve">. По итогам рассмотрения вопроса, указанного в </w:t>
      </w:r>
      <w:hyperlink w:anchor="Par56" w:history="1">
        <w:r w:rsidRPr="00B801A5">
          <w:rPr>
            <w:snapToGrid/>
            <w:color w:val="000000" w:themeColor="text1"/>
            <w:spacing w:val="-2"/>
            <w:sz w:val="28"/>
            <w:szCs w:val="28"/>
          </w:rPr>
          <w:t xml:space="preserve">подпункте </w:t>
        </w:r>
        <w:r w:rsidR="000A7809" w:rsidRPr="00B801A5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Pr="00B801A5">
          <w:rPr>
            <w:snapToGrid/>
            <w:color w:val="000000" w:themeColor="text1"/>
            <w:spacing w:val="-2"/>
            <w:sz w:val="28"/>
            <w:szCs w:val="28"/>
          </w:rPr>
          <w:t>д</w:t>
        </w:r>
        <w:r w:rsidR="000A7809" w:rsidRPr="00B801A5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Pr="00B801A5">
          <w:rPr>
            <w:snapToGrid/>
            <w:color w:val="000000" w:themeColor="text1"/>
            <w:spacing w:val="-2"/>
            <w:sz w:val="28"/>
            <w:szCs w:val="28"/>
          </w:rPr>
          <w:t xml:space="preserve"> пункта 16</w:t>
        </w:r>
      </w:hyperlink>
      <w:r w:rsidRPr="00B801A5">
        <w:rPr>
          <w:snapToGrid/>
          <w:color w:val="000000" w:themeColor="text1"/>
          <w:spacing w:val="-2"/>
          <w:sz w:val="28"/>
          <w:szCs w:val="28"/>
        </w:rPr>
        <w:t xml:space="preserve"> Положения, Комиссия принимает в отношении гражданина, замещавшего должность гражданской службы, одно из следующих решений:</w:t>
      </w:r>
    </w:p>
    <w:p w:rsidR="00CE266F" w:rsidRPr="00B801A5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B801A5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дать согласие на замещение им должности в коммерческой или некоммерческой организации либо на выполнение работы на условиях гражданско</w:t>
      </w:r>
      <w:r w:rsidR="00D402DC" w:rsidRPr="00B801A5">
        <w:rPr>
          <w:snapToGrid/>
          <w:color w:val="000000" w:themeColor="text1"/>
          <w:spacing w:val="-2"/>
          <w:sz w:val="28"/>
          <w:szCs w:val="28"/>
        </w:rPr>
        <w:t>-</w:t>
      </w:r>
      <w:r w:rsidR="00CE266F" w:rsidRPr="00B801A5">
        <w:rPr>
          <w:snapToGrid/>
          <w:color w:val="000000" w:themeColor="text1"/>
          <w:spacing w:val="-2"/>
          <w:sz w:val="28"/>
          <w:szCs w:val="28"/>
        </w:rPr>
        <w:t>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266F" w:rsidRPr="0022603E" w:rsidRDefault="000A50BA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 xml:space="preserve">установить, что замещение им на условиях трудового договора 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lastRenderedPageBreak/>
        <w:t xml:space="preserve">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6" w:history="1">
        <w:r w:rsidR="00CE266F" w:rsidRPr="00932672">
          <w:rPr>
            <w:snapToGrid/>
            <w:color w:val="000000" w:themeColor="text1"/>
            <w:spacing w:val="-2"/>
            <w:sz w:val="28"/>
            <w:szCs w:val="28"/>
          </w:rPr>
          <w:t>статьи 12</w:t>
        </w:r>
      </w:hyperlink>
      <w:r w:rsidR="00CE266F" w:rsidRPr="00932672">
        <w:rPr>
          <w:snapToGrid/>
          <w:color w:val="000000" w:themeColor="text1"/>
          <w:spacing w:val="-2"/>
          <w:sz w:val="28"/>
          <w:szCs w:val="28"/>
        </w:rPr>
        <w:t xml:space="preserve"> Федерального закона № 273</w:t>
      </w:r>
      <w:r w:rsidR="00D402DC" w:rsidRPr="00932672">
        <w:rPr>
          <w:snapToGrid/>
          <w:color w:val="000000" w:themeColor="text1"/>
          <w:spacing w:val="-2"/>
          <w:sz w:val="28"/>
          <w:szCs w:val="28"/>
        </w:rPr>
        <w:t>-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>ФЗ. В этом случае Комиссия рекомендует руководителю ФНС России проинформировать об указанных обстоятельствах органы прокуратуры и уведомившую организацию.</w:t>
      </w:r>
    </w:p>
    <w:p w:rsidR="00CE266F" w:rsidRPr="0022603E" w:rsidRDefault="00CE266F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z w:val="28"/>
          <w:szCs w:val="28"/>
        </w:rPr>
      </w:pPr>
      <w:bookmarkStart w:id="28" w:name="Par122"/>
      <w:bookmarkEnd w:id="28"/>
      <w:r w:rsidRPr="0022603E">
        <w:rPr>
          <w:snapToGrid/>
          <w:color w:val="000000" w:themeColor="text1"/>
          <w:sz w:val="28"/>
          <w:szCs w:val="28"/>
        </w:rPr>
        <w:t>3</w:t>
      </w:r>
      <w:r w:rsidR="006A40E3">
        <w:rPr>
          <w:snapToGrid/>
          <w:color w:val="000000" w:themeColor="text1"/>
          <w:sz w:val="28"/>
          <w:szCs w:val="28"/>
        </w:rPr>
        <w:t>8</w:t>
      </w:r>
      <w:r w:rsidRPr="0022603E">
        <w:rPr>
          <w:snapToGrid/>
          <w:color w:val="000000" w:themeColor="text1"/>
          <w:sz w:val="28"/>
          <w:szCs w:val="28"/>
        </w:rPr>
        <w:t xml:space="preserve">. По итогам рассмотрения вопроса, указанного в </w:t>
      </w:r>
      <w:hyperlink w:anchor="Par57" w:history="1">
        <w:r w:rsidRPr="0022603E">
          <w:rPr>
            <w:snapToGrid/>
            <w:color w:val="000000" w:themeColor="text1"/>
            <w:sz w:val="28"/>
            <w:szCs w:val="28"/>
          </w:rPr>
          <w:t xml:space="preserve">подпункте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Pr="0022603E">
          <w:rPr>
            <w:snapToGrid/>
            <w:color w:val="000000" w:themeColor="text1"/>
            <w:sz w:val="28"/>
            <w:szCs w:val="28"/>
          </w:rPr>
          <w:t>е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0A50BA">
          <w:rPr>
            <w:snapToGrid/>
            <w:color w:val="000000" w:themeColor="text1"/>
            <w:sz w:val="28"/>
            <w:szCs w:val="28"/>
          </w:rPr>
          <w:t xml:space="preserve"> пункта </w:t>
        </w:r>
        <w:r w:rsidRPr="0022603E">
          <w:rPr>
            <w:snapToGrid/>
            <w:color w:val="000000" w:themeColor="text1"/>
            <w:sz w:val="28"/>
            <w:szCs w:val="28"/>
          </w:rPr>
          <w:t>16</w:t>
        </w:r>
      </w:hyperlink>
      <w:r w:rsidRPr="0022603E">
        <w:rPr>
          <w:snapToGrid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CE266F" w:rsidRPr="0022603E" w:rsidRDefault="000A50BA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а) </w:t>
      </w:r>
      <w:r w:rsidR="00CE266F" w:rsidRPr="0022603E">
        <w:rPr>
          <w:snapToGrid/>
          <w:color w:val="000000" w:themeColor="text1"/>
          <w:sz w:val="28"/>
          <w:szCs w:val="28"/>
        </w:rPr>
        <w:t>признать наличие причинно</w:t>
      </w:r>
      <w:r w:rsidR="00D402DC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>следственной связи между возникновением не зависящих от гражданского служащего</w:t>
      </w:r>
      <w:r w:rsidR="00D402DC">
        <w:rPr>
          <w:snapToGrid/>
          <w:color w:val="000000" w:themeColor="text1"/>
          <w:sz w:val="28"/>
          <w:szCs w:val="28"/>
        </w:rPr>
        <w:t>,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работника организации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E266F" w:rsidRPr="0022603E" w:rsidRDefault="000A50BA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б) </w:t>
      </w:r>
      <w:r w:rsidR="00CE266F" w:rsidRPr="0022603E">
        <w:rPr>
          <w:snapToGrid/>
          <w:color w:val="000000" w:themeColor="text1"/>
          <w:sz w:val="28"/>
          <w:szCs w:val="28"/>
        </w:rPr>
        <w:t>признать отсутствие причинно</w:t>
      </w:r>
      <w:r w:rsidR="00D402DC">
        <w:rPr>
          <w:snapToGrid/>
          <w:color w:val="000000" w:themeColor="text1"/>
          <w:sz w:val="28"/>
          <w:szCs w:val="28"/>
        </w:rPr>
        <w:t>-</w:t>
      </w:r>
      <w:r w:rsidR="00CE266F" w:rsidRPr="0022603E">
        <w:rPr>
          <w:snapToGrid/>
          <w:color w:val="000000" w:themeColor="text1"/>
          <w:sz w:val="28"/>
          <w:szCs w:val="28"/>
        </w:rPr>
        <w:t>следственной связи между возникновением не зависящих от гражданского служащего</w:t>
      </w:r>
      <w:r w:rsidR="00D402DC">
        <w:rPr>
          <w:snapToGrid/>
          <w:color w:val="000000" w:themeColor="text1"/>
          <w:sz w:val="28"/>
          <w:szCs w:val="28"/>
        </w:rPr>
        <w:t>, работника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E266F" w:rsidRPr="004008E7" w:rsidRDefault="00CE266F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pacing w:val="-4"/>
          <w:sz w:val="28"/>
          <w:szCs w:val="28"/>
        </w:rPr>
      </w:pPr>
      <w:r w:rsidRPr="004008E7">
        <w:rPr>
          <w:snapToGrid/>
          <w:color w:val="000000" w:themeColor="text1"/>
          <w:spacing w:val="-4"/>
          <w:sz w:val="28"/>
          <w:szCs w:val="28"/>
        </w:rPr>
        <w:t>3</w:t>
      </w:r>
      <w:r w:rsidR="006A40E3" w:rsidRPr="004008E7">
        <w:rPr>
          <w:snapToGrid/>
          <w:color w:val="000000" w:themeColor="text1"/>
          <w:spacing w:val="-4"/>
          <w:sz w:val="28"/>
          <w:szCs w:val="28"/>
        </w:rPr>
        <w:t>9</w:t>
      </w:r>
      <w:r w:rsidR="000A50BA" w:rsidRPr="004008E7">
        <w:rPr>
          <w:snapToGrid/>
          <w:color w:val="000000" w:themeColor="text1"/>
          <w:spacing w:val="-4"/>
          <w:sz w:val="28"/>
          <w:szCs w:val="28"/>
        </w:rPr>
        <w:t>. </w:t>
      </w:r>
      <w:r w:rsidRPr="004008E7">
        <w:rPr>
          <w:snapToGrid/>
          <w:color w:val="000000" w:themeColor="text1"/>
          <w:spacing w:val="-4"/>
          <w:sz w:val="28"/>
          <w:szCs w:val="28"/>
        </w:rPr>
        <w:t xml:space="preserve">По итогам рассмотрения вопросов, указанных в </w:t>
      </w:r>
      <w:hyperlink w:anchor="Par45" w:history="1">
        <w:r w:rsidRPr="004008E7">
          <w:rPr>
            <w:snapToGrid/>
            <w:color w:val="000000" w:themeColor="text1"/>
            <w:spacing w:val="-4"/>
            <w:sz w:val="28"/>
            <w:szCs w:val="28"/>
          </w:rPr>
          <w:t xml:space="preserve">подпунктах </w:t>
        </w:r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«</w:t>
        </w:r>
        <w:r w:rsidRPr="004008E7">
          <w:rPr>
            <w:snapToGrid/>
            <w:color w:val="000000" w:themeColor="text1"/>
            <w:spacing w:val="-4"/>
            <w:sz w:val="28"/>
            <w:szCs w:val="28"/>
          </w:rPr>
          <w:t>а</w:t>
        </w:r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»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, </w:t>
      </w:r>
      <w:hyperlink w:anchor="Par48" w:history="1"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«</w:t>
        </w:r>
        <w:r w:rsidRPr="004008E7">
          <w:rPr>
            <w:snapToGrid/>
            <w:color w:val="000000" w:themeColor="text1"/>
            <w:spacing w:val="-4"/>
            <w:sz w:val="28"/>
            <w:szCs w:val="28"/>
          </w:rPr>
          <w:t>б</w:t>
        </w:r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»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, </w:t>
      </w:r>
      <w:hyperlink w:anchor="Par55" w:history="1"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«</w:t>
        </w:r>
        <w:r w:rsidRPr="004008E7">
          <w:rPr>
            <w:snapToGrid/>
            <w:color w:val="000000" w:themeColor="text1"/>
            <w:spacing w:val="-4"/>
            <w:sz w:val="28"/>
            <w:szCs w:val="28"/>
          </w:rPr>
          <w:t>г</w:t>
        </w:r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»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, </w:t>
      </w:r>
      <w:hyperlink w:anchor="Par56" w:history="1"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«</w:t>
        </w:r>
        <w:r w:rsidRPr="004008E7">
          <w:rPr>
            <w:snapToGrid/>
            <w:color w:val="000000" w:themeColor="text1"/>
            <w:spacing w:val="-4"/>
            <w:sz w:val="28"/>
            <w:szCs w:val="28"/>
          </w:rPr>
          <w:t>д</w:t>
        </w:r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»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 и </w:t>
      </w:r>
      <w:hyperlink w:anchor="Par57" w:history="1"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«</w:t>
        </w:r>
        <w:r w:rsidRPr="004008E7">
          <w:rPr>
            <w:snapToGrid/>
            <w:color w:val="000000" w:themeColor="text1"/>
            <w:spacing w:val="-4"/>
            <w:sz w:val="28"/>
            <w:szCs w:val="28"/>
          </w:rPr>
          <w:t>е</w:t>
        </w:r>
        <w:r w:rsidR="000A7809" w:rsidRPr="004008E7">
          <w:rPr>
            <w:snapToGrid/>
            <w:color w:val="000000" w:themeColor="text1"/>
            <w:spacing w:val="-4"/>
            <w:sz w:val="28"/>
            <w:szCs w:val="28"/>
          </w:rPr>
          <w:t>»</w:t>
        </w:r>
        <w:r w:rsidRPr="004008E7">
          <w:rPr>
            <w:snapToGrid/>
            <w:color w:val="000000" w:themeColor="text1"/>
            <w:spacing w:val="-4"/>
            <w:sz w:val="28"/>
            <w:szCs w:val="28"/>
          </w:rPr>
          <w:t xml:space="preserve"> пункта 16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ar88" w:history="1">
        <w:r w:rsidRPr="004008E7">
          <w:rPr>
            <w:snapToGrid/>
            <w:color w:val="000000" w:themeColor="text1"/>
            <w:spacing w:val="-4"/>
            <w:sz w:val="28"/>
            <w:szCs w:val="28"/>
          </w:rPr>
          <w:t xml:space="preserve">пунктами </w:t>
        </w:r>
        <w:r w:rsidR="00D402DC" w:rsidRPr="004008E7">
          <w:rPr>
            <w:snapToGrid/>
            <w:color w:val="000000" w:themeColor="text1"/>
            <w:spacing w:val="-4"/>
            <w:sz w:val="28"/>
            <w:szCs w:val="28"/>
          </w:rPr>
          <w:t>30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 </w:t>
      </w:r>
      <w:r w:rsidR="00971261" w:rsidRPr="004008E7">
        <w:rPr>
          <w:snapToGrid/>
          <w:color w:val="000000" w:themeColor="text1"/>
          <w:spacing w:val="-4"/>
          <w:sz w:val="28"/>
          <w:szCs w:val="28"/>
        </w:rPr>
        <w:t>–</w:t>
      </w:r>
      <w:r w:rsidRPr="004008E7">
        <w:rPr>
          <w:snapToGrid/>
          <w:color w:val="000000" w:themeColor="text1"/>
          <w:spacing w:val="-4"/>
          <w:sz w:val="28"/>
          <w:szCs w:val="28"/>
        </w:rPr>
        <w:t xml:space="preserve"> </w:t>
      </w:r>
      <w:r w:rsidR="004008E7" w:rsidRPr="004008E7">
        <w:rPr>
          <w:snapToGrid/>
          <w:color w:val="000000" w:themeColor="text1"/>
          <w:spacing w:val="-4"/>
          <w:sz w:val="28"/>
          <w:szCs w:val="28"/>
        </w:rPr>
        <w:t xml:space="preserve">  </w:t>
      </w:r>
      <w:hyperlink w:anchor="Par122" w:history="1">
        <w:r w:rsidR="00D402DC" w:rsidRPr="004008E7">
          <w:rPr>
            <w:snapToGrid/>
            <w:color w:val="000000" w:themeColor="text1"/>
            <w:spacing w:val="-4"/>
            <w:sz w:val="28"/>
            <w:szCs w:val="28"/>
          </w:rPr>
          <w:t>38</w:t>
        </w:r>
      </w:hyperlink>
      <w:r w:rsidRPr="004008E7">
        <w:rPr>
          <w:snapToGrid/>
          <w:color w:val="000000" w:themeColor="text1"/>
          <w:spacing w:val="-4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CE266F" w:rsidRPr="0022603E" w:rsidRDefault="006A40E3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40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По итогам рассмотрения вопроса, предусмотренного </w:t>
      </w:r>
      <w:hyperlink w:anchor="Par54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подпунктом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в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Комиссия принимает соответствующее решение.</w:t>
      </w:r>
    </w:p>
    <w:p w:rsidR="00CE266F" w:rsidRPr="00932672" w:rsidRDefault="006A40E3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932672">
        <w:rPr>
          <w:snapToGrid/>
          <w:color w:val="000000" w:themeColor="text1"/>
          <w:spacing w:val="-2"/>
          <w:sz w:val="28"/>
          <w:szCs w:val="28"/>
        </w:rPr>
        <w:t>41</w:t>
      </w:r>
      <w:r w:rsidR="000A50BA" w:rsidRPr="00932672">
        <w:rPr>
          <w:snapToGrid/>
          <w:color w:val="000000" w:themeColor="text1"/>
          <w:spacing w:val="-2"/>
          <w:sz w:val="28"/>
          <w:szCs w:val="28"/>
        </w:rPr>
        <w:t>. 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 xml:space="preserve">Для исполнения решений Комиссии могут быть подготовлены проекты нормативных правовых актов ФНС России, </w:t>
      </w:r>
      <w:r w:rsidR="00ED663C" w:rsidRPr="00932672">
        <w:rPr>
          <w:snapToGrid/>
          <w:color w:val="000000" w:themeColor="text1"/>
          <w:spacing w:val="-2"/>
          <w:sz w:val="28"/>
          <w:szCs w:val="28"/>
        </w:rPr>
        <w:t xml:space="preserve">решений или поручений руководителя ФНС России, 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>которые представляются на рассмотрение руководителю ФНС России.</w:t>
      </w:r>
    </w:p>
    <w:p w:rsidR="00CE266F" w:rsidRPr="0022603E" w:rsidRDefault="00CE266F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4</w:t>
      </w:r>
      <w:r w:rsidR="006A40E3">
        <w:rPr>
          <w:snapToGrid/>
          <w:color w:val="000000" w:themeColor="text1"/>
          <w:sz w:val="28"/>
          <w:szCs w:val="28"/>
        </w:rPr>
        <w:t>2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Pr="0022603E">
        <w:rPr>
          <w:snapToGrid/>
          <w:color w:val="000000" w:themeColor="text1"/>
          <w:sz w:val="28"/>
          <w:szCs w:val="28"/>
        </w:rPr>
        <w:t xml:space="preserve">Решения Комиссии по вопросам, указанным в </w:t>
      </w:r>
      <w:hyperlink w:anchor="Par44" w:history="1">
        <w:r w:rsidRPr="0022603E">
          <w:rPr>
            <w:snapToGrid/>
            <w:color w:val="000000" w:themeColor="text1"/>
            <w:sz w:val="28"/>
            <w:szCs w:val="28"/>
          </w:rPr>
          <w:t>пункте 16</w:t>
        </w:r>
      </w:hyperlink>
      <w:r w:rsidRPr="0022603E">
        <w:rPr>
          <w:snapToGrid/>
          <w:color w:val="000000" w:themeColor="text1"/>
          <w:sz w:val="28"/>
          <w:szCs w:val="28"/>
        </w:rPr>
        <w:t xml:space="preserve">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E266F" w:rsidRPr="004008E7" w:rsidRDefault="006A40E3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4008E7">
        <w:rPr>
          <w:snapToGrid/>
          <w:color w:val="000000" w:themeColor="text1"/>
          <w:spacing w:val="-2"/>
          <w:sz w:val="28"/>
          <w:szCs w:val="28"/>
        </w:rPr>
        <w:t>43</w:t>
      </w:r>
      <w:r w:rsidR="000A50BA" w:rsidRPr="004008E7">
        <w:rPr>
          <w:snapToGrid/>
          <w:color w:val="000000" w:themeColor="text1"/>
          <w:spacing w:val="-2"/>
          <w:sz w:val="28"/>
          <w:szCs w:val="28"/>
        </w:rPr>
        <w:t>. 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>Решения Комиссии оформляются протоколами, которые подписывают члены Комиссии, принимавшие участие в заседании.</w:t>
      </w:r>
      <w:r w:rsidR="0063194C" w:rsidRPr="004008E7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 xml:space="preserve">Решения Комиссии, за исключением решения, принимаемого по итогам рассмотрения вопроса, указанного в </w:t>
      </w:r>
      <w:hyperlink w:anchor="Par49" w:history="1">
        <w:r w:rsidR="00CE266F" w:rsidRPr="004008E7">
          <w:rPr>
            <w:snapToGrid/>
            <w:color w:val="000000" w:themeColor="text1"/>
            <w:spacing w:val="-2"/>
            <w:sz w:val="28"/>
            <w:szCs w:val="28"/>
          </w:rPr>
          <w:t xml:space="preserve">абзаце втором подпункта </w:t>
        </w:r>
        <w:r w:rsidR="000A7809" w:rsidRPr="004008E7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4008E7">
          <w:rPr>
            <w:snapToGrid/>
            <w:color w:val="000000" w:themeColor="text1"/>
            <w:spacing w:val="-2"/>
            <w:sz w:val="28"/>
            <w:szCs w:val="28"/>
          </w:rPr>
          <w:t>б</w:t>
        </w:r>
        <w:r w:rsidR="000A7809" w:rsidRPr="004008E7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="00CE266F" w:rsidRPr="004008E7">
          <w:rPr>
            <w:snapToGrid/>
            <w:color w:val="000000" w:themeColor="text1"/>
            <w:spacing w:val="-2"/>
            <w:sz w:val="28"/>
            <w:szCs w:val="28"/>
          </w:rPr>
          <w:t xml:space="preserve"> пункта 16</w:t>
        </w:r>
      </w:hyperlink>
      <w:r w:rsidR="00CE266F" w:rsidRPr="004008E7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0A50BA" w:rsidRPr="004008E7">
        <w:rPr>
          <w:snapToGrid/>
          <w:color w:val="000000" w:themeColor="text1"/>
          <w:spacing w:val="-2"/>
          <w:sz w:val="28"/>
          <w:szCs w:val="28"/>
        </w:rPr>
        <w:t>Положения, для руководителя ФНС  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>России (руководителя организации) носят рекомендательный характер.</w:t>
      </w:r>
      <w:r w:rsidR="0063194C" w:rsidRPr="004008E7">
        <w:rPr>
          <w:snapToGrid/>
          <w:color w:val="000000" w:themeColor="text1"/>
          <w:spacing w:val="-2"/>
          <w:sz w:val="28"/>
          <w:szCs w:val="28"/>
        </w:rPr>
        <w:t xml:space="preserve"> 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 xml:space="preserve">Решение, принимаемое по итогам рассмотрения вопроса, указанного в </w:t>
      </w:r>
      <w:hyperlink w:anchor="Par49" w:history="1">
        <w:r w:rsidR="00CE266F" w:rsidRPr="004008E7">
          <w:rPr>
            <w:snapToGrid/>
            <w:color w:val="000000" w:themeColor="text1"/>
            <w:spacing w:val="-2"/>
            <w:sz w:val="28"/>
            <w:szCs w:val="28"/>
          </w:rPr>
          <w:t xml:space="preserve">абзаце втором подпункта </w:t>
        </w:r>
        <w:r w:rsidR="000A7809" w:rsidRPr="004008E7">
          <w:rPr>
            <w:snapToGrid/>
            <w:color w:val="000000" w:themeColor="text1"/>
            <w:spacing w:val="-2"/>
            <w:sz w:val="28"/>
            <w:szCs w:val="28"/>
          </w:rPr>
          <w:t>«</w:t>
        </w:r>
        <w:r w:rsidR="00CE266F" w:rsidRPr="004008E7">
          <w:rPr>
            <w:snapToGrid/>
            <w:color w:val="000000" w:themeColor="text1"/>
            <w:spacing w:val="-2"/>
            <w:sz w:val="28"/>
            <w:szCs w:val="28"/>
          </w:rPr>
          <w:t>б</w:t>
        </w:r>
        <w:r w:rsidR="000A7809" w:rsidRPr="004008E7">
          <w:rPr>
            <w:snapToGrid/>
            <w:color w:val="000000" w:themeColor="text1"/>
            <w:spacing w:val="-2"/>
            <w:sz w:val="28"/>
            <w:szCs w:val="28"/>
          </w:rPr>
          <w:t>»</w:t>
        </w:r>
        <w:r w:rsidR="00CE266F" w:rsidRPr="004008E7">
          <w:rPr>
            <w:snapToGrid/>
            <w:color w:val="000000" w:themeColor="text1"/>
            <w:spacing w:val="-2"/>
            <w:sz w:val="28"/>
            <w:szCs w:val="28"/>
          </w:rPr>
          <w:t xml:space="preserve"> пункта 16</w:t>
        </w:r>
      </w:hyperlink>
      <w:r w:rsidR="00CE266F" w:rsidRPr="004008E7">
        <w:rPr>
          <w:snapToGrid/>
          <w:color w:val="000000" w:themeColor="text1"/>
          <w:spacing w:val="-2"/>
          <w:sz w:val="28"/>
          <w:szCs w:val="28"/>
        </w:rPr>
        <w:t xml:space="preserve"> Положения, носит обязательный характер.</w:t>
      </w:r>
    </w:p>
    <w:p w:rsidR="00CE266F" w:rsidRPr="004008E7" w:rsidRDefault="006A40E3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4008E7">
        <w:rPr>
          <w:snapToGrid/>
          <w:color w:val="000000" w:themeColor="text1"/>
          <w:spacing w:val="-2"/>
          <w:sz w:val="28"/>
          <w:szCs w:val="28"/>
        </w:rPr>
        <w:t>44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>. В протоколе заседания Комиссии указываются:</w:t>
      </w:r>
    </w:p>
    <w:p w:rsidR="00CE266F" w:rsidRPr="004008E7" w:rsidRDefault="000A50BA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4008E7">
        <w:rPr>
          <w:snapToGrid/>
          <w:color w:val="000000" w:themeColor="text1"/>
          <w:spacing w:val="-2"/>
          <w:sz w:val="28"/>
          <w:szCs w:val="28"/>
        </w:rPr>
        <w:t>а) 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>дата заседания Комиссии, фамилии, имена, отчества (при наличии) членов Комиссии и других лиц, присутствующих на заседании;</w:t>
      </w:r>
    </w:p>
    <w:p w:rsidR="00CE266F" w:rsidRPr="00932672" w:rsidRDefault="000A50BA" w:rsidP="00932672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napToGrid/>
          <w:color w:val="000000" w:themeColor="text1"/>
          <w:spacing w:val="-2"/>
          <w:sz w:val="28"/>
          <w:szCs w:val="28"/>
        </w:rPr>
      </w:pPr>
      <w:r w:rsidRPr="004008E7">
        <w:rPr>
          <w:snapToGrid/>
          <w:color w:val="000000" w:themeColor="text1"/>
          <w:spacing w:val="-2"/>
          <w:sz w:val="28"/>
          <w:szCs w:val="28"/>
        </w:rPr>
        <w:t>б) 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>формулировка каждого из рассматриваемых на заседании Комиссии вопросов с указанием фамилии, имени, отчества (при наличии), должности гражданского служащего</w:t>
      </w:r>
      <w:r w:rsidR="00AE4FF5" w:rsidRPr="004008E7">
        <w:rPr>
          <w:snapToGrid/>
          <w:color w:val="000000" w:themeColor="text1"/>
          <w:spacing w:val="-2"/>
          <w:sz w:val="28"/>
          <w:szCs w:val="28"/>
        </w:rPr>
        <w:t>, работника организации</w:t>
      </w:r>
      <w:r w:rsidR="00CE266F" w:rsidRPr="004008E7">
        <w:rPr>
          <w:snapToGrid/>
          <w:color w:val="000000" w:themeColor="text1"/>
          <w:spacing w:val="-2"/>
          <w:sz w:val="28"/>
          <w:szCs w:val="28"/>
        </w:rPr>
        <w:t xml:space="preserve">, в отношении которого 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>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932672">
        <w:rPr>
          <w:snapToGrid/>
          <w:color w:val="000000" w:themeColor="text1"/>
          <w:spacing w:val="-2"/>
          <w:sz w:val="28"/>
          <w:szCs w:val="28"/>
        </w:rPr>
        <w:lastRenderedPageBreak/>
        <w:t>в) 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>предъявляемые к гражданскому служащему</w:t>
      </w:r>
      <w:r w:rsidR="00AE4FF5" w:rsidRPr="00932672">
        <w:rPr>
          <w:snapToGrid/>
          <w:color w:val="000000" w:themeColor="text1"/>
          <w:spacing w:val="-2"/>
          <w:sz w:val="28"/>
          <w:szCs w:val="28"/>
        </w:rPr>
        <w:t>, работнику организации</w:t>
      </w:r>
      <w:r w:rsidR="00CE266F" w:rsidRPr="00932672">
        <w:rPr>
          <w:snapToGrid/>
          <w:color w:val="000000" w:themeColor="text1"/>
          <w:spacing w:val="-2"/>
          <w:sz w:val="28"/>
          <w:szCs w:val="28"/>
        </w:rPr>
        <w:t xml:space="preserve"> претензии, материалы, на которых они основываются;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г) </w:t>
      </w:r>
      <w:r w:rsidR="00CE266F" w:rsidRPr="0022603E">
        <w:rPr>
          <w:snapToGrid/>
          <w:color w:val="000000" w:themeColor="text1"/>
          <w:sz w:val="28"/>
          <w:szCs w:val="28"/>
        </w:rPr>
        <w:t>содержание по</w:t>
      </w:r>
      <w:r w:rsidR="00AE4FF5">
        <w:rPr>
          <w:snapToGrid/>
          <w:color w:val="000000" w:themeColor="text1"/>
          <w:sz w:val="28"/>
          <w:szCs w:val="28"/>
        </w:rPr>
        <w:t>яснений гражданского служащего, работника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 и других лиц по существу предъявляемых претензий;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д) </w:t>
      </w:r>
      <w:r w:rsidR="00CE266F" w:rsidRPr="0022603E">
        <w:rPr>
          <w:snapToGrid/>
          <w:color w:val="000000" w:themeColor="text1"/>
          <w:sz w:val="28"/>
          <w:szCs w:val="28"/>
        </w:rPr>
        <w:t>фамилии, имена, отчества (при наличии) выступивших на заседании лиц и краткое изложение их выступлений;</w:t>
      </w:r>
    </w:p>
    <w:p w:rsidR="00CE266F" w:rsidRPr="0022603E" w:rsidRDefault="000A50BA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е) </w:t>
      </w:r>
      <w:r w:rsidR="00CE266F" w:rsidRPr="0022603E">
        <w:rPr>
          <w:snapToGrid/>
          <w:color w:val="000000" w:themeColor="text1"/>
          <w:sz w:val="28"/>
          <w:szCs w:val="28"/>
        </w:rPr>
        <w:t>источник информации, содержащей основания для проведения заседания Комиссии, дата поступления информации в ФНС России;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ж) другие сведения;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з) результаты голосования;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и) решение и обоснование его принятия.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4</w:t>
      </w:r>
      <w:r>
        <w:rPr>
          <w:snapToGrid/>
          <w:color w:val="000000" w:themeColor="text1"/>
          <w:sz w:val="28"/>
          <w:szCs w:val="28"/>
        </w:rPr>
        <w:t>5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</w:t>
      </w:r>
      <w:r w:rsidR="00724187">
        <w:rPr>
          <w:snapToGrid/>
          <w:color w:val="000000" w:themeColor="text1"/>
          <w:sz w:val="28"/>
          <w:szCs w:val="28"/>
        </w:rPr>
        <w:t xml:space="preserve">знакомлен гражданский служащий, </w:t>
      </w:r>
      <w:r w:rsidR="00CE266F" w:rsidRPr="0022603E">
        <w:rPr>
          <w:snapToGrid/>
          <w:color w:val="000000" w:themeColor="text1"/>
          <w:sz w:val="28"/>
          <w:szCs w:val="28"/>
        </w:rPr>
        <w:t>работник организации.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4</w:t>
      </w:r>
      <w:r w:rsidR="006A40E3">
        <w:rPr>
          <w:snapToGrid/>
          <w:color w:val="000000" w:themeColor="text1"/>
          <w:sz w:val="28"/>
          <w:szCs w:val="28"/>
        </w:rPr>
        <w:t>6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Pr="0022603E">
        <w:rPr>
          <w:snapToGrid/>
          <w:color w:val="000000" w:themeColor="text1"/>
          <w:sz w:val="28"/>
          <w:szCs w:val="28"/>
        </w:rPr>
        <w:t>Копии протокола заседания Комиссии в 7</w:t>
      </w:r>
      <w:r w:rsidR="00724187">
        <w:rPr>
          <w:snapToGrid/>
          <w:color w:val="000000" w:themeColor="text1"/>
          <w:sz w:val="28"/>
          <w:szCs w:val="28"/>
        </w:rPr>
        <w:t>-</w:t>
      </w:r>
      <w:r w:rsidRPr="0022603E">
        <w:rPr>
          <w:snapToGrid/>
          <w:color w:val="000000" w:themeColor="text1"/>
          <w:sz w:val="28"/>
          <w:szCs w:val="28"/>
        </w:rPr>
        <w:t>дневный срок со дня заседани</w:t>
      </w:r>
      <w:r w:rsidR="000A50BA">
        <w:rPr>
          <w:snapToGrid/>
          <w:color w:val="000000" w:themeColor="text1"/>
          <w:sz w:val="28"/>
          <w:szCs w:val="28"/>
        </w:rPr>
        <w:t>я направляются руководителю ФНС  </w:t>
      </w:r>
      <w:r w:rsidRPr="0022603E">
        <w:rPr>
          <w:snapToGrid/>
          <w:color w:val="000000" w:themeColor="text1"/>
          <w:sz w:val="28"/>
          <w:szCs w:val="28"/>
        </w:rPr>
        <w:t xml:space="preserve">России (руководителю организации), Министру финансов Российской Федерации (в отношении лиц, назначаемых на должность и освобождаемых от должности Министром финансов Российской Федерации), полностью или в виде выписок из него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="00724187">
        <w:rPr>
          <w:snapToGrid/>
          <w:color w:val="000000" w:themeColor="text1"/>
          <w:sz w:val="28"/>
          <w:szCs w:val="28"/>
        </w:rPr>
        <w:t xml:space="preserve"> гражданскому служащему, работнику организации</w:t>
      </w:r>
      <w:r w:rsidRPr="0022603E">
        <w:rPr>
          <w:snapToGrid/>
          <w:color w:val="000000" w:themeColor="text1"/>
          <w:sz w:val="28"/>
          <w:szCs w:val="28"/>
        </w:rPr>
        <w:t xml:space="preserve">, а также по решению Комиссии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Pr="0022603E">
        <w:rPr>
          <w:snapToGrid/>
          <w:color w:val="000000" w:themeColor="text1"/>
          <w:sz w:val="28"/>
          <w:szCs w:val="28"/>
        </w:rPr>
        <w:t xml:space="preserve"> иным заинтересованным лицам.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4</w:t>
      </w:r>
      <w:r w:rsidR="006A40E3">
        <w:rPr>
          <w:snapToGrid/>
          <w:color w:val="000000" w:themeColor="text1"/>
          <w:sz w:val="28"/>
          <w:szCs w:val="28"/>
        </w:rPr>
        <w:t>7</w:t>
      </w:r>
      <w:r w:rsidR="000A50BA">
        <w:rPr>
          <w:snapToGrid/>
          <w:color w:val="000000" w:themeColor="text1"/>
          <w:sz w:val="28"/>
          <w:szCs w:val="28"/>
        </w:rPr>
        <w:t>. Руководитель ФНС  </w:t>
      </w:r>
      <w:r w:rsidRPr="0022603E">
        <w:rPr>
          <w:snapToGrid/>
          <w:color w:val="000000" w:themeColor="text1"/>
          <w:sz w:val="28"/>
          <w:szCs w:val="28"/>
        </w:rPr>
        <w:t>России (руководитель организации)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</w:t>
      </w:r>
      <w:r w:rsidR="00724187">
        <w:rPr>
          <w:snapToGrid/>
          <w:color w:val="000000" w:themeColor="text1"/>
          <w:sz w:val="28"/>
          <w:szCs w:val="28"/>
        </w:rPr>
        <w:t>, работнику организации</w:t>
      </w:r>
      <w:r w:rsidRPr="0022603E">
        <w:rPr>
          <w:snapToGrid/>
          <w:color w:val="000000" w:themeColor="text1"/>
          <w:sz w:val="28"/>
          <w:szCs w:val="28"/>
        </w:rPr>
        <w:t xml:space="preserve">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ФНС России (руководитель организации) в письменной форме уведомляет Комиссию в месячный срок со дня поступления к нему копии протокола заседания Ком</w:t>
      </w:r>
      <w:r w:rsidR="000A50BA">
        <w:rPr>
          <w:snapToGrid/>
          <w:color w:val="000000" w:themeColor="text1"/>
          <w:sz w:val="28"/>
          <w:szCs w:val="28"/>
        </w:rPr>
        <w:t>иссии. Решение руководителя ФНС </w:t>
      </w:r>
      <w:r w:rsidRPr="0022603E">
        <w:rPr>
          <w:snapToGrid/>
          <w:color w:val="000000" w:themeColor="text1"/>
          <w:sz w:val="28"/>
          <w:szCs w:val="28"/>
        </w:rPr>
        <w:t>России (руководителя организации) оглашается на ближайшем заседании Комиссии и принимается к сведению без обсуждения.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4</w:t>
      </w:r>
      <w:r w:rsidR="006A40E3">
        <w:rPr>
          <w:snapToGrid/>
          <w:color w:val="000000" w:themeColor="text1"/>
          <w:sz w:val="28"/>
          <w:szCs w:val="28"/>
        </w:rPr>
        <w:t>8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Pr="0022603E">
        <w:rPr>
          <w:snapToGrid/>
          <w:color w:val="000000" w:themeColor="text1"/>
          <w:sz w:val="28"/>
          <w:szCs w:val="28"/>
        </w:rPr>
        <w:t>В случае установления Комиссией признаков дисциплинарного проступка в действиях (бездействии) гражданского служащего</w:t>
      </w:r>
      <w:r w:rsidR="00603B7A">
        <w:rPr>
          <w:snapToGrid/>
          <w:color w:val="000000" w:themeColor="text1"/>
          <w:sz w:val="28"/>
          <w:szCs w:val="28"/>
        </w:rPr>
        <w:t>, работника организации</w:t>
      </w:r>
      <w:r w:rsidRPr="0022603E">
        <w:rPr>
          <w:snapToGrid/>
          <w:color w:val="000000" w:themeColor="text1"/>
          <w:sz w:val="28"/>
          <w:szCs w:val="28"/>
        </w:rPr>
        <w:t xml:space="preserve"> информация об этом представляется руководителю ФНС России (руководителю организации) для решения вопроса о применении к гражданскому служащему</w:t>
      </w:r>
      <w:r w:rsidR="00603B7A">
        <w:rPr>
          <w:snapToGrid/>
          <w:color w:val="000000" w:themeColor="text1"/>
          <w:sz w:val="28"/>
          <w:szCs w:val="28"/>
        </w:rPr>
        <w:t>, работнику организации</w:t>
      </w:r>
      <w:r w:rsidRPr="0022603E">
        <w:rPr>
          <w:snapToGrid/>
          <w:color w:val="000000" w:themeColor="text1"/>
          <w:sz w:val="28"/>
          <w:szCs w:val="28"/>
        </w:rPr>
        <w:t xml:space="preserve"> мер ответственности, предусмотренных нормативными правов</w:t>
      </w:r>
      <w:r w:rsidR="00942826">
        <w:rPr>
          <w:snapToGrid/>
          <w:color w:val="000000" w:themeColor="text1"/>
          <w:sz w:val="28"/>
          <w:szCs w:val="28"/>
        </w:rPr>
        <w:t>ыми актами Российской Федерации</w:t>
      </w:r>
      <w:r w:rsidR="00942826">
        <w:rPr>
          <w:snapToGrid/>
          <w:color w:val="000000" w:themeColor="text1"/>
          <w:sz w:val="28"/>
          <w:szCs w:val="28"/>
        </w:rPr>
        <w:br/>
      </w:r>
      <w:r w:rsidR="006C2AD0" w:rsidRPr="0022603E">
        <w:rPr>
          <w:snapToGrid/>
          <w:color w:val="000000" w:themeColor="text1"/>
          <w:sz w:val="28"/>
          <w:szCs w:val="28"/>
        </w:rPr>
        <w:t>(за исключением руководител</w:t>
      </w:r>
      <w:r w:rsidR="006C2AD0">
        <w:rPr>
          <w:snapToGrid/>
          <w:color w:val="000000" w:themeColor="text1"/>
          <w:sz w:val="28"/>
          <w:szCs w:val="28"/>
        </w:rPr>
        <w:t>я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управлени</w:t>
      </w:r>
      <w:r w:rsidR="006C2AD0">
        <w:rPr>
          <w:snapToGrid/>
          <w:color w:val="000000" w:themeColor="text1"/>
          <w:sz w:val="28"/>
          <w:szCs w:val="28"/>
        </w:rPr>
        <w:t>я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ФНС России по субъект</w:t>
      </w:r>
      <w:r w:rsidR="006C2AD0">
        <w:rPr>
          <w:snapToGrid/>
          <w:color w:val="000000" w:themeColor="text1"/>
          <w:sz w:val="28"/>
          <w:szCs w:val="28"/>
        </w:rPr>
        <w:t>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Российской Федерации, по котор</w:t>
      </w:r>
      <w:r w:rsidR="006C2AD0">
        <w:rPr>
          <w:snapToGrid/>
          <w:color w:val="000000" w:themeColor="text1"/>
          <w:sz w:val="28"/>
          <w:szCs w:val="28"/>
        </w:rPr>
        <w:t>ому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Комиссия рекомендует руководителю ФНС России представить Министру финансов Российской Федерации предложение о применении к </w:t>
      </w:r>
      <w:r w:rsidR="006C2AD0">
        <w:rPr>
          <w:snapToGrid/>
          <w:color w:val="000000" w:themeColor="text1"/>
          <w:sz w:val="28"/>
          <w:szCs w:val="28"/>
        </w:rPr>
        <w:t>нему</w:t>
      </w:r>
      <w:r w:rsidR="006C2AD0" w:rsidRPr="0022603E">
        <w:rPr>
          <w:snapToGrid/>
          <w:color w:val="000000" w:themeColor="text1"/>
          <w:sz w:val="28"/>
          <w:szCs w:val="28"/>
        </w:rPr>
        <w:t xml:space="preserve"> конкретной меры ответственности)</w:t>
      </w:r>
      <w:r w:rsidRPr="0022603E">
        <w:rPr>
          <w:snapToGrid/>
          <w:color w:val="000000" w:themeColor="text1"/>
          <w:sz w:val="28"/>
          <w:szCs w:val="28"/>
        </w:rPr>
        <w:t>.</w:t>
      </w:r>
    </w:p>
    <w:p w:rsidR="00CE266F" w:rsidRPr="0022603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4</w:t>
      </w:r>
      <w:r w:rsidR="006A40E3">
        <w:rPr>
          <w:snapToGrid/>
          <w:color w:val="000000" w:themeColor="text1"/>
          <w:sz w:val="28"/>
          <w:szCs w:val="28"/>
        </w:rPr>
        <w:t>9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Pr="0022603E">
        <w:rPr>
          <w:snapToGrid/>
          <w:color w:val="000000" w:themeColor="text1"/>
          <w:sz w:val="28"/>
          <w:szCs w:val="28"/>
        </w:rPr>
        <w:t>В случае установления Комиссией факта совершения гражданским служащим</w:t>
      </w:r>
      <w:r w:rsidR="00724187">
        <w:rPr>
          <w:snapToGrid/>
          <w:color w:val="000000" w:themeColor="text1"/>
          <w:sz w:val="28"/>
          <w:szCs w:val="28"/>
        </w:rPr>
        <w:t>, работником организации</w:t>
      </w:r>
      <w:r w:rsidRPr="0022603E">
        <w:rPr>
          <w:snapToGrid/>
          <w:color w:val="000000" w:themeColor="text1"/>
          <w:sz w:val="28"/>
          <w:szCs w:val="28"/>
        </w:rPr>
        <w:t xml:space="preserve"> действия (факта бездействия), содержащего признаки административного правонарушения или состава </w:t>
      </w:r>
      <w:r w:rsidRPr="0022603E">
        <w:rPr>
          <w:snapToGrid/>
          <w:color w:val="000000" w:themeColor="text1"/>
          <w:sz w:val="28"/>
          <w:szCs w:val="28"/>
        </w:rPr>
        <w:lastRenderedPageBreak/>
        <w:t>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</w:t>
      </w:r>
      <w:r w:rsidR="00724187">
        <w:rPr>
          <w:snapToGrid/>
          <w:color w:val="000000" w:themeColor="text1"/>
          <w:sz w:val="28"/>
          <w:szCs w:val="28"/>
        </w:rPr>
        <w:t>-</w:t>
      </w:r>
      <w:r w:rsidR="00942826">
        <w:rPr>
          <w:snapToGrid/>
          <w:color w:val="000000" w:themeColor="text1"/>
          <w:sz w:val="28"/>
          <w:szCs w:val="28"/>
        </w:rPr>
        <w:t>дневный срок, а при</w:t>
      </w:r>
      <w:r w:rsidR="00942826">
        <w:rPr>
          <w:snapToGrid/>
          <w:color w:val="000000" w:themeColor="text1"/>
          <w:sz w:val="28"/>
          <w:szCs w:val="28"/>
        </w:rPr>
        <w:br/>
      </w:r>
      <w:r w:rsidRPr="0022603E">
        <w:rPr>
          <w:snapToGrid/>
          <w:color w:val="000000" w:themeColor="text1"/>
          <w:sz w:val="28"/>
          <w:szCs w:val="28"/>
        </w:rPr>
        <w:t xml:space="preserve">необходимости </w:t>
      </w:r>
      <w:r w:rsidR="00971261">
        <w:rPr>
          <w:snapToGrid/>
          <w:color w:val="000000" w:themeColor="text1"/>
          <w:sz w:val="28"/>
          <w:szCs w:val="28"/>
        </w:rPr>
        <w:t>–</w:t>
      </w:r>
      <w:r w:rsidRPr="0022603E">
        <w:rPr>
          <w:snapToGrid/>
          <w:color w:val="000000" w:themeColor="text1"/>
          <w:sz w:val="28"/>
          <w:szCs w:val="28"/>
        </w:rPr>
        <w:t xml:space="preserve"> немедленно.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50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>Копия протокола заседания Комиссии или выписка из него приобщается к лично</w:t>
      </w:r>
      <w:r w:rsidR="002621B0">
        <w:rPr>
          <w:snapToGrid/>
          <w:color w:val="000000" w:themeColor="text1"/>
          <w:sz w:val="28"/>
          <w:szCs w:val="28"/>
        </w:rPr>
        <w:t>му делу гражданского служащего, работника организации</w:t>
      </w:r>
      <w:r w:rsidR="00CE266F" w:rsidRPr="0022603E">
        <w:rPr>
          <w:snapToGrid/>
          <w:color w:val="000000" w:themeColor="text1"/>
          <w:sz w:val="28"/>
          <w:szCs w:val="28"/>
        </w:rPr>
        <w:t>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E266F" w:rsidRPr="0022603E" w:rsidRDefault="006A40E3" w:rsidP="00603B7A">
      <w:pPr>
        <w:widowControl w:val="0"/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51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="00CE266F" w:rsidRPr="0022603E">
        <w:rPr>
          <w:snapToGrid/>
          <w:color w:val="000000" w:themeColor="text1"/>
          <w:sz w:val="28"/>
          <w:szCs w:val="28"/>
        </w:rPr>
        <w:t xml:space="preserve">Выписка из решения Комиссии, заверенная подписью секретаря Комиссии и печатью ФНС России, вручается гражданину, замещавшему должность гражданской службы, в отношении которого рассматривался вопрос, указанный в </w:t>
      </w:r>
      <w:hyperlink w:anchor="Par49" w:history="1"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абзаце втором подпункта </w:t>
        </w:r>
        <w:r w:rsidR="000A7809">
          <w:rPr>
            <w:snapToGrid/>
            <w:color w:val="000000" w:themeColor="text1"/>
            <w:sz w:val="28"/>
            <w:szCs w:val="28"/>
          </w:rPr>
          <w:t>«</w:t>
        </w:r>
        <w:r w:rsidR="00CE266F" w:rsidRPr="0022603E">
          <w:rPr>
            <w:snapToGrid/>
            <w:color w:val="000000" w:themeColor="text1"/>
            <w:sz w:val="28"/>
            <w:szCs w:val="28"/>
          </w:rPr>
          <w:t>б</w:t>
        </w:r>
        <w:r w:rsidR="000A7809">
          <w:rPr>
            <w:snapToGrid/>
            <w:color w:val="000000" w:themeColor="text1"/>
            <w:sz w:val="28"/>
            <w:szCs w:val="28"/>
          </w:rPr>
          <w:t>»</w:t>
        </w:r>
        <w:r w:rsidR="00CE266F" w:rsidRPr="0022603E">
          <w:rPr>
            <w:snapToGrid/>
            <w:color w:val="000000" w:themeColor="text1"/>
            <w:sz w:val="28"/>
            <w:szCs w:val="28"/>
          </w:rPr>
          <w:t xml:space="preserve"> пункта 16</w:t>
        </w:r>
      </w:hyperlink>
      <w:r w:rsidR="00CE266F" w:rsidRPr="0022603E">
        <w:rPr>
          <w:snapToGrid/>
          <w:color w:val="000000" w:themeColor="text1"/>
          <w:sz w:val="28"/>
          <w:szCs w:val="28"/>
        </w:rPr>
        <w:t xml:space="preserve">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53F1C" w:rsidRPr="009744EE" w:rsidRDefault="00CE266F" w:rsidP="00603B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603E">
        <w:rPr>
          <w:snapToGrid/>
          <w:color w:val="000000" w:themeColor="text1"/>
          <w:sz w:val="28"/>
          <w:szCs w:val="28"/>
        </w:rPr>
        <w:t>5</w:t>
      </w:r>
      <w:r w:rsidR="006A40E3">
        <w:rPr>
          <w:snapToGrid/>
          <w:color w:val="000000" w:themeColor="text1"/>
          <w:sz w:val="28"/>
          <w:szCs w:val="28"/>
        </w:rPr>
        <w:t>2</w:t>
      </w:r>
      <w:r w:rsidR="000A50BA">
        <w:rPr>
          <w:snapToGrid/>
          <w:color w:val="000000" w:themeColor="text1"/>
          <w:sz w:val="28"/>
          <w:szCs w:val="28"/>
        </w:rPr>
        <w:t>. </w:t>
      </w:r>
      <w:r w:rsidRPr="0022603E">
        <w:rPr>
          <w:snapToGrid/>
          <w:color w:val="000000" w:themeColor="text1"/>
          <w:sz w:val="28"/>
          <w:szCs w:val="28"/>
        </w:rPr>
        <w:t>Организационно</w:t>
      </w:r>
      <w:r w:rsidR="005F3F22">
        <w:rPr>
          <w:snapToGrid/>
          <w:color w:val="000000" w:themeColor="text1"/>
          <w:sz w:val="28"/>
          <w:szCs w:val="28"/>
        </w:rPr>
        <w:t>-</w:t>
      </w:r>
      <w:r w:rsidRPr="0022603E">
        <w:rPr>
          <w:snapToGrid/>
          <w:color w:val="000000" w:themeColor="text1"/>
          <w:sz w:val="28"/>
          <w:szCs w:val="28"/>
        </w:rPr>
        <w:t xml:space="preserve">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2621B0">
        <w:rPr>
          <w:snapToGrid/>
          <w:color w:val="000000" w:themeColor="text1"/>
          <w:sz w:val="28"/>
          <w:szCs w:val="28"/>
        </w:rPr>
        <w:t>Уполномоченным п</w:t>
      </w:r>
      <w:r w:rsidR="00517D47" w:rsidRPr="004B0D16">
        <w:rPr>
          <w:snapToGrid/>
          <w:color w:val="000000" w:themeColor="text1"/>
          <w:sz w:val="28"/>
          <w:szCs w:val="28"/>
        </w:rPr>
        <w:t>одразделение</w:t>
      </w:r>
      <w:r w:rsidR="00517D47" w:rsidRPr="002621B0">
        <w:rPr>
          <w:snapToGrid/>
          <w:color w:val="000000" w:themeColor="text1"/>
          <w:sz w:val="28"/>
          <w:szCs w:val="28"/>
        </w:rPr>
        <w:t>м</w:t>
      </w:r>
      <w:r w:rsidRPr="002621B0">
        <w:rPr>
          <w:snapToGrid/>
          <w:color w:val="000000" w:themeColor="text1"/>
          <w:sz w:val="28"/>
          <w:szCs w:val="28"/>
        </w:rPr>
        <w:t>.</w:t>
      </w:r>
    </w:p>
    <w:sectPr w:rsidR="00753F1C" w:rsidRPr="009744EE" w:rsidSect="000A50BA">
      <w:headerReference w:type="even" r:id="rId27"/>
      <w:headerReference w:type="default" r:id="rId28"/>
      <w:pgSz w:w="11906" w:h="16838" w:code="9"/>
      <w:pgMar w:top="851" w:right="567" w:bottom="794" w:left="1701" w:header="39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E1D" w:rsidRDefault="00876E1D">
      <w:r>
        <w:separator/>
      </w:r>
    </w:p>
  </w:endnote>
  <w:endnote w:type="continuationSeparator" w:id="0">
    <w:p w:rsidR="00876E1D" w:rsidRDefault="00876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E1D" w:rsidRDefault="00876E1D">
      <w:r>
        <w:separator/>
      </w:r>
    </w:p>
  </w:footnote>
  <w:footnote w:type="continuationSeparator" w:id="0">
    <w:p w:rsidR="00876E1D" w:rsidRDefault="00876E1D">
      <w:r>
        <w:continuationSeparator/>
      </w:r>
    </w:p>
  </w:footnote>
  <w:footnote w:id="1">
    <w:p w:rsidR="000A7809" w:rsidRPr="000A50BA" w:rsidRDefault="00644F79" w:rsidP="00563F75">
      <w:pPr>
        <w:autoSpaceDE w:val="0"/>
        <w:autoSpaceDN w:val="0"/>
        <w:adjustRightInd w:val="0"/>
        <w:jc w:val="both"/>
        <w:rPr>
          <w:snapToGrid/>
          <w:sz w:val="20"/>
        </w:rPr>
      </w:pPr>
      <w:r w:rsidRPr="000A50BA">
        <w:rPr>
          <w:rStyle w:val="a7"/>
          <w:snapToGrid/>
          <w:sz w:val="20"/>
        </w:rPr>
        <w:footnoteRef/>
      </w:r>
      <w:r w:rsidR="006708E7" w:rsidRPr="000A50BA">
        <w:rPr>
          <w:snapToGrid/>
          <w:sz w:val="20"/>
        </w:rPr>
        <w:t> </w:t>
      </w:r>
      <w:hyperlink r:id="rId1" w:history="1">
        <w:r w:rsidR="000A7809" w:rsidRPr="000A50BA">
          <w:rPr>
            <w:snapToGrid/>
            <w:sz w:val="20"/>
          </w:rPr>
          <w:t>Подпункт «б» пункта 8</w:t>
        </w:r>
      </w:hyperlink>
      <w:r w:rsidR="000A7809" w:rsidRPr="000A50BA">
        <w:rPr>
          <w:snapToGrid/>
          <w:sz w:val="20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№ 821 </w:t>
      </w:r>
      <w:r w:rsidR="000A7809" w:rsidRPr="000A50BA">
        <w:rPr>
          <w:sz w:val="20"/>
        </w:rPr>
        <w:t>(далее – Положение № 821).</w:t>
      </w:r>
    </w:p>
  </w:footnote>
  <w:footnote w:id="2">
    <w:p w:rsidR="000A7809" w:rsidRPr="000A50BA" w:rsidRDefault="000A7809" w:rsidP="00393F29">
      <w:pPr>
        <w:pStyle w:val="a6"/>
        <w:jc w:val="both"/>
      </w:pPr>
      <w:r w:rsidRPr="000A50BA">
        <w:rPr>
          <w:rStyle w:val="a7"/>
        </w:rPr>
        <w:footnoteRef/>
      </w:r>
      <w:r w:rsidR="006708E7" w:rsidRPr="000A50BA">
        <w:t xml:space="preserve"> </w:t>
      </w:r>
      <w:hyperlink r:id="rId2" w:history="1">
        <w:r w:rsidRPr="000A50BA">
          <w:rPr>
            <w:snapToGrid/>
          </w:rPr>
          <w:t>Подпункт «б» пункта 10</w:t>
        </w:r>
      </w:hyperlink>
      <w:r w:rsidRPr="000A50BA">
        <w:rPr>
          <w:snapToGrid/>
        </w:rPr>
        <w:t xml:space="preserve"> </w:t>
      </w:r>
      <w:r w:rsidRPr="000A50BA">
        <w:t>Положения № 821.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809" w:rsidRDefault="000A7809" w:rsidP="00472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7809" w:rsidRDefault="000A78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809" w:rsidRPr="0026657F" w:rsidRDefault="000A7809" w:rsidP="0047286F">
    <w:pPr>
      <w:pStyle w:val="a3"/>
      <w:framePr w:wrap="around" w:vAnchor="text" w:hAnchor="margin" w:xAlign="center" w:y="1"/>
      <w:rPr>
        <w:rStyle w:val="a5"/>
        <w:sz w:val="24"/>
      </w:rPr>
    </w:pPr>
    <w:r w:rsidRPr="0026657F">
      <w:rPr>
        <w:rStyle w:val="a5"/>
        <w:sz w:val="24"/>
      </w:rPr>
      <w:fldChar w:fldCharType="begin"/>
    </w:r>
    <w:r w:rsidRPr="0026657F">
      <w:rPr>
        <w:rStyle w:val="a5"/>
        <w:sz w:val="24"/>
      </w:rPr>
      <w:instrText xml:space="preserve">PAGE  </w:instrText>
    </w:r>
    <w:r w:rsidRPr="0026657F">
      <w:rPr>
        <w:rStyle w:val="a5"/>
        <w:sz w:val="24"/>
      </w:rPr>
      <w:fldChar w:fldCharType="separate"/>
    </w:r>
    <w:r w:rsidR="00144D21">
      <w:rPr>
        <w:rStyle w:val="a5"/>
        <w:noProof/>
        <w:sz w:val="24"/>
      </w:rPr>
      <w:t>2</w:t>
    </w:r>
    <w:r w:rsidRPr="0026657F">
      <w:rPr>
        <w:rStyle w:val="a5"/>
        <w:sz w:val="24"/>
      </w:rPr>
      <w:fldChar w:fldCharType="end"/>
    </w:r>
  </w:p>
  <w:p w:rsidR="000A7809" w:rsidRPr="007949E4" w:rsidRDefault="000A7809">
    <w:pPr>
      <w:pStyle w:val="a3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9"/>
  </w:num>
  <w:num w:numId="12">
    <w:abstractNumId w:val="16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8"/>
  </w:num>
  <w:num w:numId="24">
    <w:abstractNumId w:val="31"/>
  </w:num>
  <w:num w:numId="25">
    <w:abstractNumId w:val="34"/>
  </w:num>
  <w:num w:numId="26">
    <w:abstractNumId w:val="15"/>
  </w:num>
  <w:num w:numId="27">
    <w:abstractNumId w:val="11"/>
  </w:num>
  <w:num w:numId="28">
    <w:abstractNumId w:val="27"/>
  </w:num>
  <w:num w:numId="29">
    <w:abstractNumId w:val="3"/>
  </w:num>
  <w:num w:numId="30">
    <w:abstractNumId w:val="19"/>
  </w:num>
  <w:num w:numId="31">
    <w:abstractNumId w:val="30"/>
  </w:num>
  <w:num w:numId="32">
    <w:abstractNumId w:val="17"/>
  </w:num>
  <w:num w:numId="33">
    <w:abstractNumId w:val="20"/>
  </w:num>
  <w:num w:numId="34">
    <w:abstractNumId w:val="32"/>
  </w:num>
  <w:num w:numId="35">
    <w:abstractNumId w:val="0"/>
  </w:num>
  <w:num w:numId="36">
    <w:abstractNumId w:val="9"/>
  </w:num>
  <w:num w:numId="37">
    <w:abstractNumId w:val="14"/>
  </w:num>
  <w:num w:numId="38">
    <w:abstractNumId w:val="10"/>
  </w:num>
  <w:num w:numId="39">
    <w:abstractNumId w:val="2"/>
  </w:num>
  <w:num w:numId="40">
    <w:abstractNumId w:val="24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4A"/>
    <w:rsid w:val="000126BC"/>
    <w:rsid w:val="00017064"/>
    <w:rsid w:val="0002384D"/>
    <w:rsid w:val="000347CC"/>
    <w:rsid w:val="00034C9B"/>
    <w:rsid w:val="000405FF"/>
    <w:rsid w:val="00042E1F"/>
    <w:rsid w:val="000459F7"/>
    <w:rsid w:val="000467E5"/>
    <w:rsid w:val="00062D6A"/>
    <w:rsid w:val="0006582E"/>
    <w:rsid w:val="00071BDB"/>
    <w:rsid w:val="00082942"/>
    <w:rsid w:val="000847CA"/>
    <w:rsid w:val="00094BEC"/>
    <w:rsid w:val="000A3572"/>
    <w:rsid w:val="000A45E4"/>
    <w:rsid w:val="000A50BA"/>
    <w:rsid w:val="000A7809"/>
    <w:rsid w:val="000B0C75"/>
    <w:rsid w:val="000B2584"/>
    <w:rsid w:val="000B2B60"/>
    <w:rsid w:val="000B6821"/>
    <w:rsid w:val="000B6872"/>
    <w:rsid w:val="000C38AF"/>
    <w:rsid w:val="000D6D21"/>
    <w:rsid w:val="000F34BA"/>
    <w:rsid w:val="000F6285"/>
    <w:rsid w:val="00101159"/>
    <w:rsid w:val="00102006"/>
    <w:rsid w:val="0011299B"/>
    <w:rsid w:val="00114FFE"/>
    <w:rsid w:val="001238F4"/>
    <w:rsid w:val="00125C34"/>
    <w:rsid w:val="00127E43"/>
    <w:rsid w:val="001302C3"/>
    <w:rsid w:val="0013048E"/>
    <w:rsid w:val="00130CF6"/>
    <w:rsid w:val="00132EAC"/>
    <w:rsid w:val="00141FFD"/>
    <w:rsid w:val="00144D21"/>
    <w:rsid w:val="00151C53"/>
    <w:rsid w:val="0015261C"/>
    <w:rsid w:val="0015432C"/>
    <w:rsid w:val="00157610"/>
    <w:rsid w:val="0016014C"/>
    <w:rsid w:val="00161EC2"/>
    <w:rsid w:val="00163146"/>
    <w:rsid w:val="00164553"/>
    <w:rsid w:val="00165A6C"/>
    <w:rsid w:val="00174329"/>
    <w:rsid w:val="00181F1D"/>
    <w:rsid w:val="0019041B"/>
    <w:rsid w:val="00191CDF"/>
    <w:rsid w:val="0019772E"/>
    <w:rsid w:val="001A31F3"/>
    <w:rsid w:val="001A4401"/>
    <w:rsid w:val="001A549E"/>
    <w:rsid w:val="001A661D"/>
    <w:rsid w:val="001A7DE0"/>
    <w:rsid w:val="001B0819"/>
    <w:rsid w:val="001B0BC6"/>
    <w:rsid w:val="001B6F19"/>
    <w:rsid w:val="001B769D"/>
    <w:rsid w:val="001C6407"/>
    <w:rsid w:val="001D36EE"/>
    <w:rsid w:val="001E0F06"/>
    <w:rsid w:val="001E3D60"/>
    <w:rsid w:val="001E3F1C"/>
    <w:rsid w:val="001E4A58"/>
    <w:rsid w:val="001E573D"/>
    <w:rsid w:val="001E60E0"/>
    <w:rsid w:val="001F18BD"/>
    <w:rsid w:val="001F5E0B"/>
    <w:rsid w:val="002056AF"/>
    <w:rsid w:val="00206BBC"/>
    <w:rsid w:val="002147DE"/>
    <w:rsid w:val="00221855"/>
    <w:rsid w:val="00222387"/>
    <w:rsid w:val="0022603E"/>
    <w:rsid w:val="00226861"/>
    <w:rsid w:val="0022768C"/>
    <w:rsid w:val="00233F0A"/>
    <w:rsid w:val="00234A3D"/>
    <w:rsid w:val="00235C19"/>
    <w:rsid w:val="002431DF"/>
    <w:rsid w:val="00250BB0"/>
    <w:rsid w:val="00253066"/>
    <w:rsid w:val="00255E15"/>
    <w:rsid w:val="002621B0"/>
    <w:rsid w:val="00265AD7"/>
    <w:rsid w:val="0026657F"/>
    <w:rsid w:val="00272C24"/>
    <w:rsid w:val="002829F0"/>
    <w:rsid w:val="00282C74"/>
    <w:rsid w:val="002836DF"/>
    <w:rsid w:val="002839E8"/>
    <w:rsid w:val="00291FF3"/>
    <w:rsid w:val="0029374B"/>
    <w:rsid w:val="002A094C"/>
    <w:rsid w:val="002A0C75"/>
    <w:rsid w:val="002B22EB"/>
    <w:rsid w:val="002B5646"/>
    <w:rsid w:val="002C04D6"/>
    <w:rsid w:val="002E6054"/>
    <w:rsid w:val="002F0106"/>
    <w:rsid w:val="002F0FBD"/>
    <w:rsid w:val="002F5CD3"/>
    <w:rsid w:val="00301158"/>
    <w:rsid w:val="00303FA8"/>
    <w:rsid w:val="003126D4"/>
    <w:rsid w:val="00314062"/>
    <w:rsid w:val="00317F04"/>
    <w:rsid w:val="0032555D"/>
    <w:rsid w:val="0032639F"/>
    <w:rsid w:val="003309E3"/>
    <w:rsid w:val="00331B66"/>
    <w:rsid w:val="003329B1"/>
    <w:rsid w:val="00332ECE"/>
    <w:rsid w:val="00336EE7"/>
    <w:rsid w:val="00337A80"/>
    <w:rsid w:val="003559A4"/>
    <w:rsid w:val="00361F9D"/>
    <w:rsid w:val="00363862"/>
    <w:rsid w:val="0036415F"/>
    <w:rsid w:val="00365CEA"/>
    <w:rsid w:val="0037113B"/>
    <w:rsid w:val="00372453"/>
    <w:rsid w:val="003733D0"/>
    <w:rsid w:val="00375760"/>
    <w:rsid w:val="00376768"/>
    <w:rsid w:val="00377C90"/>
    <w:rsid w:val="00385140"/>
    <w:rsid w:val="0038635D"/>
    <w:rsid w:val="00386B67"/>
    <w:rsid w:val="00393F29"/>
    <w:rsid w:val="00396E4D"/>
    <w:rsid w:val="003A6689"/>
    <w:rsid w:val="003A6F1F"/>
    <w:rsid w:val="003B1AC0"/>
    <w:rsid w:val="003C1C77"/>
    <w:rsid w:val="003C22F1"/>
    <w:rsid w:val="003D23E6"/>
    <w:rsid w:val="003E027C"/>
    <w:rsid w:val="003E4692"/>
    <w:rsid w:val="003E4C94"/>
    <w:rsid w:val="003E62B1"/>
    <w:rsid w:val="003F0F98"/>
    <w:rsid w:val="004008E7"/>
    <w:rsid w:val="00405606"/>
    <w:rsid w:val="00407BF8"/>
    <w:rsid w:val="00412DBD"/>
    <w:rsid w:val="00417A52"/>
    <w:rsid w:val="00422237"/>
    <w:rsid w:val="00423F29"/>
    <w:rsid w:val="004249EC"/>
    <w:rsid w:val="004267C3"/>
    <w:rsid w:val="00426C90"/>
    <w:rsid w:val="00432B38"/>
    <w:rsid w:val="00436EE1"/>
    <w:rsid w:val="00437C7F"/>
    <w:rsid w:val="004428D3"/>
    <w:rsid w:val="004442BC"/>
    <w:rsid w:val="00445DCC"/>
    <w:rsid w:val="004465D4"/>
    <w:rsid w:val="00451DDA"/>
    <w:rsid w:val="004532CC"/>
    <w:rsid w:val="0046224F"/>
    <w:rsid w:val="004710AC"/>
    <w:rsid w:val="004726C8"/>
    <w:rsid w:val="0047286F"/>
    <w:rsid w:val="00473821"/>
    <w:rsid w:val="00473E95"/>
    <w:rsid w:val="0048111B"/>
    <w:rsid w:val="004851C9"/>
    <w:rsid w:val="00487A59"/>
    <w:rsid w:val="00490F7B"/>
    <w:rsid w:val="004A13C6"/>
    <w:rsid w:val="004A6F69"/>
    <w:rsid w:val="004B0D16"/>
    <w:rsid w:val="004B71B2"/>
    <w:rsid w:val="004C28A7"/>
    <w:rsid w:val="004D1B2E"/>
    <w:rsid w:val="004D7943"/>
    <w:rsid w:val="004E19A6"/>
    <w:rsid w:val="004E6666"/>
    <w:rsid w:val="00501189"/>
    <w:rsid w:val="0050429C"/>
    <w:rsid w:val="00505301"/>
    <w:rsid w:val="00507C77"/>
    <w:rsid w:val="005111CF"/>
    <w:rsid w:val="00516320"/>
    <w:rsid w:val="00517D47"/>
    <w:rsid w:val="00521CD9"/>
    <w:rsid w:val="00522DF6"/>
    <w:rsid w:val="00523FD5"/>
    <w:rsid w:val="005264FD"/>
    <w:rsid w:val="00537A3C"/>
    <w:rsid w:val="00543DD7"/>
    <w:rsid w:val="00544903"/>
    <w:rsid w:val="005519C9"/>
    <w:rsid w:val="00551BAD"/>
    <w:rsid w:val="00551BBE"/>
    <w:rsid w:val="00554EE8"/>
    <w:rsid w:val="00555555"/>
    <w:rsid w:val="00556559"/>
    <w:rsid w:val="00557301"/>
    <w:rsid w:val="0056053F"/>
    <w:rsid w:val="00562433"/>
    <w:rsid w:val="00563F75"/>
    <w:rsid w:val="0057144D"/>
    <w:rsid w:val="005747E0"/>
    <w:rsid w:val="0058398B"/>
    <w:rsid w:val="005936C6"/>
    <w:rsid w:val="00594FA7"/>
    <w:rsid w:val="00595404"/>
    <w:rsid w:val="005B33A2"/>
    <w:rsid w:val="005B688C"/>
    <w:rsid w:val="005C0B83"/>
    <w:rsid w:val="005C1515"/>
    <w:rsid w:val="005C38F1"/>
    <w:rsid w:val="005C4BE7"/>
    <w:rsid w:val="005C6F99"/>
    <w:rsid w:val="005D04A7"/>
    <w:rsid w:val="005E455D"/>
    <w:rsid w:val="005E71C4"/>
    <w:rsid w:val="005F02AF"/>
    <w:rsid w:val="005F3857"/>
    <w:rsid w:val="005F3920"/>
    <w:rsid w:val="005F3F22"/>
    <w:rsid w:val="005F7CBC"/>
    <w:rsid w:val="00602522"/>
    <w:rsid w:val="00603B7A"/>
    <w:rsid w:val="006146BB"/>
    <w:rsid w:val="00620047"/>
    <w:rsid w:val="006212A6"/>
    <w:rsid w:val="006219A7"/>
    <w:rsid w:val="00625DEC"/>
    <w:rsid w:val="0063194C"/>
    <w:rsid w:val="00634FD4"/>
    <w:rsid w:val="00637B2D"/>
    <w:rsid w:val="00640AA7"/>
    <w:rsid w:val="00644CBF"/>
    <w:rsid w:val="00644F79"/>
    <w:rsid w:val="006512A0"/>
    <w:rsid w:val="00654540"/>
    <w:rsid w:val="00655328"/>
    <w:rsid w:val="0066065F"/>
    <w:rsid w:val="00661B79"/>
    <w:rsid w:val="00670333"/>
    <w:rsid w:val="006708E7"/>
    <w:rsid w:val="00673AAD"/>
    <w:rsid w:val="00673FAE"/>
    <w:rsid w:val="00680633"/>
    <w:rsid w:val="00684A56"/>
    <w:rsid w:val="00693B1C"/>
    <w:rsid w:val="00693B82"/>
    <w:rsid w:val="00693DFE"/>
    <w:rsid w:val="006953E5"/>
    <w:rsid w:val="006A1410"/>
    <w:rsid w:val="006A40E3"/>
    <w:rsid w:val="006A5A63"/>
    <w:rsid w:val="006A6E98"/>
    <w:rsid w:val="006A75C7"/>
    <w:rsid w:val="006B5BC8"/>
    <w:rsid w:val="006B7D8E"/>
    <w:rsid w:val="006B7FF3"/>
    <w:rsid w:val="006C2AD0"/>
    <w:rsid w:val="006C3D62"/>
    <w:rsid w:val="006D0C6B"/>
    <w:rsid w:val="006D3CED"/>
    <w:rsid w:val="006D763C"/>
    <w:rsid w:val="006E060D"/>
    <w:rsid w:val="006F1F77"/>
    <w:rsid w:val="006F457E"/>
    <w:rsid w:val="006F6A5D"/>
    <w:rsid w:val="00704B3A"/>
    <w:rsid w:val="00707B98"/>
    <w:rsid w:val="007140F2"/>
    <w:rsid w:val="00720E77"/>
    <w:rsid w:val="00721CF6"/>
    <w:rsid w:val="00724187"/>
    <w:rsid w:val="00725D7E"/>
    <w:rsid w:val="00726AAE"/>
    <w:rsid w:val="00730768"/>
    <w:rsid w:val="007320EA"/>
    <w:rsid w:val="00734F18"/>
    <w:rsid w:val="00751D49"/>
    <w:rsid w:val="007521B8"/>
    <w:rsid w:val="00753F1C"/>
    <w:rsid w:val="007555D8"/>
    <w:rsid w:val="007557BE"/>
    <w:rsid w:val="007561AB"/>
    <w:rsid w:val="00757588"/>
    <w:rsid w:val="007577EA"/>
    <w:rsid w:val="00760A5A"/>
    <w:rsid w:val="00761279"/>
    <w:rsid w:val="00764063"/>
    <w:rsid w:val="00780F81"/>
    <w:rsid w:val="00791A1C"/>
    <w:rsid w:val="007949E4"/>
    <w:rsid w:val="007A362B"/>
    <w:rsid w:val="007A70B5"/>
    <w:rsid w:val="007B143E"/>
    <w:rsid w:val="007C0EA3"/>
    <w:rsid w:val="007C53D0"/>
    <w:rsid w:val="007C6272"/>
    <w:rsid w:val="007D0344"/>
    <w:rsid w:val="007D53B8"/>
    <w:rsid w:val="007E5FFD"/>
    <w:rsid w:val="00803B5E"/>
    <w:rsid w:val="0081085F"/>
    <w:rsid w:val="00813C1A"/>
    <w:rsid w:val="008161A6"/>
    <w:rsid w:val="00816C05"/>
    <w:rsid w:val="008258B7"/>
    <w:rsid w:val="00831973"/>
    <w:rsid w:val="00836714"/>
    <w:rsid w:val="00843484"/>
    <w:rsid w:val="00844421"/>
    <w:rsid w:val="00850875"/>
    <w:rsid w:val="0086055A"/>
    <w:rsid w:val="00860C28"/>
    <w:rsid w:val="0086144A"/>
    <w:rsid w:val="0086378F"/>
    <w:rsid w:val="00867338"/>
    <w:rsid w:val="0086737C"/>
    <w:rsid w:val="0087430B"/>
    <w:rsid w:val="00874A43"/>
    <w:rsid w:val="00876E1D"/>
    <w:rsid w:val="00877AA0"/>
    <w:rsid w:val="00877F74"/>
    <w:rsid w:val="00882E14"/>
    <w:rsid w:val="00883FB6"/>
    <w:rsid w:val="00886A15"/>
    <w:rsid w:val="00887C38"/>
    <w:rsid w:val="008912E9"/>
    <w:rsid w:val="008919BB"/>
    <w:rsid w:val="008A121E"/>
    <w:rsid w:val="008A5768"/>
    <w:rsid w:val="008A786F"/>
    <w:rsid w:val="008C2EE8"/>
    <w:rsid w:val="008C3E92"/>
    <w:rsid w:val="008C433E"/>
    <w:rsid w:val="008C6117"/>
    <w:rsid w:val="008D037F"/>
    <w:rsid w:val="008D617F"/>
    <w:rsid w:val="008E6480"/>
    <w:rsid w:val="008F3526"/>
    <w:rsid w:val="008F5304"/>
    <w:rsid w:val="00904505"/>
    <w:rsid w:val="00914AC4"/>
    <w:rsid w:val="00917136"/>
    <w:rsid w:val="0092345A"/>
    <w:rsid w:val="0093136A"/>
    <w:rsid w:val="0093215E"/>
    <w:rsid w:val="00932672"/>
    <w:rsid w:val="00940165"/>
    <w:rsid w:val="00942826"/>
    <w:rsid w:val="00946C99"/>
    <w:rsid w:val="00950A7D"/>
    <w:rsid w:val="009510FF"/>
    <w:rsid w:val="00953059"/>
    <w:rsid w:val="00960DD7"/>
    <w:rsid w:val="00967439"/>
    <w:rsid w:val="009708D5"/>
    <w:rsid w:val="00971261"/>
    <w:rsid w:val="00973A22"/>
    <w:rsid w:val="009744AF"/>
    <w:rsid w:val="009744EE"/>
    <w:rsid w:val="009851BC"/>
    <w:rsid w:val="00987516"/>
    <w:rsid w:val="00992196"/>
    <w:rsid w:val="00994707"/>
    <w:rsid w:val="00995615"/>
    <w:rsid w:val="00997D95"/>
    <w:rsid w:val="00997E5C"/>
    <w:rsid w:val="009A212C"/>
    <w:rsid w:val="009A2410"/>
    <w:rsid w:val="009B3257"/>
    <w:rsid w:val="009B6181"/>
    <w:rsid w:val="009B6820"/>
    <w:rsid w:val="009C56CC"/>
    <w:rsid w:val="009D0CFC"/>
    <w:rsid w:val="009D2466"/>
    <w:rsid w:val="009D7ECE"/>
    <w:rsid w:val="009E5BE2"/>
    <w:rsid w:val="009F0CE0"/>
    <w:rsid w:val="009F6F5F"/>
    <w:rsid w:val="00A02D84"/>
    <w:rsid w:val="00A10D88"/>
    <w:rsid w:val="00A10F89"/>
    <w:rsid w:val="00A11C47"/>
    <w:rsid w:val="00A127BD"/>
    <w:rsid w:val="00A17DD3"/>
    <w:rsid w:val="00A21A4D"/>
    <w:rsid w:val="00A21E2F"/>
    <w:rsid w:val="00A2422F"/>
    <w:rsid w:val="00A26341"/>
    <w:rsid w:val="00A34DE5"/>
    <w:rsid w:val="00A40085"/>
    <w:rsid w:val="00A403B7"/>
    <w:rsid w:val="00A407C5"/>
    <w:rsid w:val="00A528CF"/>
    <w:rsid w:val="00A53283"/>
    <w:rsid w:val="00A569F4"/>
    <w:rsid w:val="00A616C0"/>
    <w:rsid w:val="00A61FC1"/>
    <w:rsid w:val="00A64598"/>
    <w:rsid w:val="00A65CBF"/>
    <w:rsid w:val="00A71069"/>
    <w:rsid w:val="00A75CE0"/>
    <w:rsid w:val="00A8427C"/>
    <w:rsid w:val="00A87DDF"/>
    <w:rsid w:val="00A95D5D"/>
    <w:rsid w:val="00A960BE"/>
    <w:rsid w:val="00A97C63"/>
    <w:rsid w:val="00AA5588"/>
    <w:rsid w:val="00AB7794"/>
    <w:rsid w:val="00AC1138"/>
    <w:rsid w:val="00AC2355"/>
    <w:rsid w:val="00AC71FD"/>
    <w:rsid w:val="00AD54BA"/>
    <w:rsid w:val="00AE2B49"/>
    <w:rsid w:val="00AE4FF5"/>
    <w:rsid w:val="00AF0594"/>
    <w:rsid w:val="00AF4626"/>
    <w:rsid w:val="00AF4DF6"/>
    <w:rsid w:val="00AF5E1D"/>
    <w:rsid w:val="00AF611A"/>
    <w:rsid w:val="00B0012A"/>
    <w:rsid w:val="00B00AFE"/>
    <w:rsid w:val="00B05501"/>
    <w:rsid w:val="00B077DF"/>
    <w:rsid w:val="00B105F0"/>
    <w:rsid w:val="00B20B39"/>
    <w:rsid w:val="00B26465"/>
    <w:rsid w:val="00B365F7"/>
    <w:rsid w:val="00B37179"/>
    <w:rsid w:val="00B37A9A"/>
    <w:rsid w:val="00B612FA"/>
    <w:rsid w:val="00B62102"/>
    <w:rsid w:val="00B64DB3"/>
    <w:rsid w:val="00B65154"/>
    <w:rsid w:val="00B65847"/>
    <w:rsid w:val="00B659E3"/>
    <w:rsid w:val="00B71B95"/>
    <w:rsid w:val="00B801A5"/>
    <w:rsid w:val="00B81347"/>
    <w:rsid w:val="00B82C72"/>
    <w:rsid w:val="00B85F97"/>
    <w:rsid w:val="00BB518E"/>
    <w:rsid w:val="00BC5E05"/>
    <w:rsid w:val="00BC6769"/>
    <w:rsid w:val="00BC743B"/>
    <w:rsid w:val="00BD131A"/>
    <w:rsid w:val="00BE254D"/>
    <w:rsid w:val="00BF4B92"/>
    <w:rsid w:val="00C02CB0"/>
    <w:rsid w:val="00C10D90"/>
    <w:rsid w:val="00C14C72"/>
    <w:rsid w:val="00C305AD"/>
    <w:rsid w:val="00C46290"/>
    <w:rsid w:val="00C5244A"/>
    <w:rsid w:val="00C5349D"/>
    <w:rsid w:val="00C66299"/>
    <w:rsid w:val="00C66E0D"/>
    <w:rsid w:val="00C738B8"/>
    <w:rsid w:val="00C81259"/>
    <w:rsid w:val="00C82543"/>
    <w:rsid w:val="00C84B9D"/>
    <w:rsid w:val="00CA4DF2"/>
    <w:rsid w:val="00CB6D7B"/>
    <w:rsid w:val="00CB7265"/>
    <w:rsid w:val="00CC6D60"/>
    <w:rsid w:val="00CD1FE4"/>
    <w:rsid w:val="00CE128D"/>
    <w:rsid w:val="00CE1E5B"/>
    <w:rsid w:val="00CE266F"/>
    <w:rsid w:val="00CE74C5"/>
    <w:rsid w:val="00CF7C59"/>
    <w:rsid w:val="00D05D9B"/>
    <w:rsid w:val="00D1744D"/>
    <w:rsid w:val="00D256F5"/>
    <w:rsid w:val="00D341DE"/>
    <w:rsid w:val="00D37E03"/>
    <w:rsid w:val="00D402DC"/>
    <w:rsid w:val="00D45097"/>
    <w:rsid w:val="00D567A9"/>
    <w:rsid w:val="00D64D14"/>
    <w:rsid w:val="00D67A45"/>
    <w:rsid w:val="00D716AA"/>
    <w:rsid w:val="00D7377F"/>
    <w:rsid w:val="00D745E3"/>
    <w:rsid w:val="00D81A6B"/>
    <w:rsid w:val="00D92423"/>
    <w:rsid w:val="00DA035D"/>
    <w:rsid w:val="00DB319C"/>
    <w:rsid w:val="00DC3749"/>
    <w:rsid w:val="00DC7A16"/>
    <w:rsid w:val="00DD21E4"/>
    <w:rsid w:val="00DD5A7B"/>
    <w:rsid w:val="00DD64AB"/>
    <w:rsid w:val="00DF08F6"/>
    <w:rsid w:val="00DF1D34"/>
    <w:rsid w:val="00DF1DF0"/>
    <w:rsid w:val="00DF6D3F"/>
    <w:rsid w:val="00E05EBC"/>
    <w:rsid w:val="00E064FF"/>
    <w:rsid w:val="00E073A1"/>
    <w:rsid w:val="00E107CB"/>
    <w:rsid w:val="00E234D6"/>
    <w:rsid w:val="00E304A5"/>
    <w:rsid w:val="00E30A58"/>
    <w:rsid w:val="00E428AE"/>
    <w:rsid w:val="00E42D16"/>
    <w:rsid w:val="00E43917"/>
    <w:rsid w:val="00E5235C"/>
    <w:rsid w:val="00E54D13"/>
    <w:rsid w:val="00E64716"/>
    <w:rsid w:val="00E6481A"/>
    <w:rsid w:val="00E6628F"/>
    <w:rsid w:val="00E724BF"/>
    <w:rsid w:val="00E8231D"/>
    <w:rsid w:val="00E83FAA"/>
    <w:rsid w:val="00E878D1"/>
    <w:rsid w:val="00E91F00"/>
    <w:rsid w:val="00EA18A6"/>
    <w:rsid w:val="00EA47A5"/>
    <w:rsid w:val="00EA4CE9"/>
    <w:rsid w:val="00EB0400"/>
    <w:rsid w:val="00EC2670"/>
    <w:rsid w:val="00EC4322"/>
    <w:rsid w:val="00ED6583"/>
    <w:rsid w:val="00ED663C"/>
    <w:rsid w:val="00EE77FD"/>
    <w:rsid w:val="00EF3C3A"/>
    <w:rsid w:val="00F02FCF"/>
    <w:rsid w:val="00F07DEB"/>
    <w:rsid w:val="00F11CCB"/>
    <w:rsid w:val="00F1417C"/>
    <w:rsid w:val="00F201EB"/>
    <w:rsid w:val="00F240F1"/>
    <w:rsid w:val="00F3203A"/>
    <w:rsid w:val="00F37950"/>
    <w:rsid w:val="00F40A56"/>
    <w:rsid w:val="00F40AB2"/>
    <w:rsid w:val="00F45357"/>
    <w:rsid w:val="00F463E0"/>
    <w:rsid w:val="00F53D1F"/>
    <w:rsid w:val="00F57535"/>
    <w:rsid w:val="00F62982"/>
    <w:rsid w:val="00F65587"/>
    <w:rsid w:val="00F704BE"/>
    <w:rsid w:val="00F72242"/>
    <w:rsid w:val="00F728A4"/>
    <w:rsid w:val="00F72C21"/>
    <w:rsid w:val="00F73C9B"/>
    <w:rsid w:val="00F77C57"/>
    <w:rsid w:val="00F80772"/>
    <w:rsid w:val="00F8401A"/>
    <w:rsid w:val="00F852E7"/>
    <w:rsid w:val="00F94D5E"/>
    <w:rsid w:val="00FA1785"/>
    <w:rsid w:val="00FA320E"/>
    <w:rsid w:val="00FA6352"/>
    <w:rsid w:val="00FB5CEB"/>
    <w:rsid w:val="00FC0931"/>
    <w:rsid w:val="00FC7E9B"/>
    <w:rsid w:val="00FD3B78"/>
    <w:rsid w:val="00FD5603"/>
    <w:rsid w:val="00FD65F8"/>
    <w:rsid w:val="00FE09BE"/>
    <w:rsid w:val="00FF1BD1"/>
    <w:rsid w:val="00FF292E"/>
    <w:rsid w:val="00FF3C68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A8BBCC4-6622-4CED-A646-89B8AFE6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aliases w:val="Основной текст Знак Знак"/>
    <w:basedOn w:val="a"/>
    <w:link w:val="a9"/>
    <w:pPr>
      <w:spacing w:after="120"/>
    </w:p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rsid w:val="00E428AE"/>
    <w:pPr>
      <w:jc w:val="both"/>
    </w:pPr>
    <w:rPr>
      <w:snapToGrid/>
      <w:sz w:val="28"/>
    </w:rPr>
  </w:style>
  <w:style w:type="paragraph" w:styleId="ac">
    <w:name w:val="Balloon Text"/>
    <w:basedOn w:val="a"/>
    <w:semiHidden/>
    <w:rsid w:val="009708D5"/>
    <w:rPr>
      <w:rFonts w:ascii="Tahoma" w:hAnsi="Tahoma" w:cs="Tahoma"/>
      <w:sz w:val="16"/>
      <w:szCs w:val="16"/>
    </w:rPr>
  </w:style>
  <w:style w:type="paragraph" w:customStyle="1" w:styleId="ad">
    <w:basedOn w:val="a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ной текст Знак"/>
    <w:aliases w:val="Основной текст Знак Знак Знак"/>
    <w:basedOn w:val="a0"/>
    <w:link w:val="a8"/>
    <w:rsid w:val="006E060D"/>
    <w:rPr>
      <w:snapToGrid w:val="0"/>
      <w:sz w:val="26"/>
    </w:rPr>
  </w:style>
  <w:style w:type="character" w:customStyle="1" w:styleId="20">
    <w:name w:val="Основной текст 2 Знак"/>
    <w:basedOn w:val="a0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0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e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f">
    <w:name w:val="List Paragraph"/>
    <w:basedOn w:val="a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link w:val="ConsPlusNormal0"/>
    <w:qFormat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rsid w:val="00E54D13"/>
    <w:rPr>
      <w:color w:val="0563C1"/>
      <w:u w:val="single"/>
    </w:rPr>
  </w:style>
  <w:style w:type="paragraph" w:customStyle="1" w:styleId="ConsPlusTitle">
    <w:name w:val="ConsPlusTitle"/>
    <w:rsid w:val="00082942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customStyle="1" w:styleId="ConsPlusNormal0">
    <w:name w:val="ConsPlusNormal Знак"/>
    <w:link w:val="ConsPlusNormal"/>
    <w:rsid w:val="00034C9B"/>
    <w:rPr>
      <w:rFonts w:ascii="Arial" w:hAnsi="Arial" w:cs="Arial"/>
    </w:rPr>
  </w:style>
  <w:style w:type="character" w:customStyle="1" w:styleId="ab">
    <w:name w:val="Нижний колонтитул Знак"/>
    <w:basedOn w:val="a0"/>
    <w:link w:val="aa"/>
    <w:uiPriority w:val="99"/>
    <w:rsid w:val="002B5646"/>
    <w:rPr>
      <w:snapToGrid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281075&amp;dst=100013" TargetMode="External"/><Relationship Id="rId18" Type="http://schemas.openxmlformats.org/officeDocument/2006/relationships/hyperlink" Target="https://login.consultant.ru/link/?req=doc&amp;base=LAW&amp;n=523306&amp;dst=28" TargetMode="External"/><Relationship Id="rId26" Type="http://schemas.openxmlformats.org/officeDocument/2006/relationships/hyperlink" Target="https://login.consultant.ru/link/?req=doc&amp;base=LAW&amp;n=523306&amp;dst=2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3913&amp;dst=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913&amp;dst=1" TargetMode="External"/><Relationship Id="rId17" Type="http://schemas.openxmlformats.org/officeDocument/2006/relationships/hyperlink" Target="https://login.consultant.ru/link/?req=doc&amp;base=LAW&amp;n=519026&amp;dst=1713" TargetMode="External"/><Relationship Id="rId25" Type="http://schemas.openxmlformats.org/officeDocument/2006/relationships/hyperlink" Target="https://login.consultant.ru/link/?req=doc&amp;base=LAW&amp;n=5232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306&amp;dst=33" TargetMode="External"/><Relationship Id="rId20" Type="http://schemas.openxmlformats.org/officeDocument/2006/relationships/hyperlink" Target="https://login.consultant.ru/link/?req=doc&amp;base=LAW&amp;n=523913&amp;dst=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913&amp;dst=100149" TargetMode="External"/><Relationship Id="rId24" Type="http://schemas.openxmlformats.org/officeDocument/2006/relationships/hyperlink" Target="https://login.consultant.ru/link/?req=doc&amp;base=LAW&amp;n=52329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05&amp;dst=100128" TargetMode="External"/><Relationship Id="rId23" Type="http://schemas.openxmlformats.org/officeDocument/2006/relationships/hyperlink" Target="https://login.consultant.ru/link/?req=doc&amp;base=LAW&amp;n=523305&amp;dst=100128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3306" TargetMode="External"/><Relationship Id="rId19" Type="http://schemas.openxmlformats.org/officeDocument/2006/relationships/hyperlink" Target="https://login.consultant.ru/link/?req=doc&amp;base=LAW&amp;n=523306&amp;dst=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3996&amp;dst=100013" TargetMode="External"/><Relationship Id="rId14" Type="http://schemas.openxmlformats.org/officeDocument/2006/relationships/hyperlink" Target="https://login.consultant.ru/link/?req=doc&amp;base=LAW&amp;n=523290" TargetMode="External"/><Relationship Id="rId22" Type="http://schemas.openxmlformats.org/officeDocument/2006/relationships/hyperlink" Target="https://login.consultant.ru/link/?req=doc&amp;base=LAW&amp;n=523305&amp;dst=100128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ogin.consultant.ru/link/?req=doc&amp;base=LAW&amp;n=509567&amp;dst=100194" TargetMode="External"/><Relationship Id="rId1" Type="http://schemas.openxmlformats.org/officeDocument/2006/relationships/hyperlink" Target="https://login.consultant.ru/link/?req=doc&amp;base=LAW&amp;n=509567&amp;dst=1001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E7FBF-F706-4221-B4ED-47D18CE4B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14</Pages>
  <Words>6219</Words>
  <Characters>35449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41585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Старовой Сергей Александрович</cp:lastModifiedBy>
  <cp:revision>55</cp:revision>
  <cp:lastPrinted>2026-09-30T10:05:00Z</cp:lastPrinted>
  <dcterms:created xsi:type="dcterms:W3CDTF">2026-08-10T07:56:00Z</dcterms:created>
  <dcterms:modified xsi:type="dcterms:W3CDTF">2026-10-14T07:23:00Z</dcterms:modified>
</cp:coreProperties>
</file>