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646" w:rsidRPr="00741646" w:rsidRDefault="00741646" w:rsidP="0074164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741646" w:rsidRPr="00741646" w:rsidRDefault="00741646" w:rsidP="007416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к решению</w:t>
      </w:r>
    </w:p>
    <w:p w:rsidR="00741646" w:rsidRPr="00741646" w:rsidRDefault="00741646" w:rsidP="007416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741646" w:rsidRPr="00741646" w:rsidRDefault="00741646" w:rsidP="007416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41646">
        <w:rPr>
          <w:rFonts w:ascii="Times New Roman" w:hAnsi="Times New Roman" w:cs="Times New Roman"/>
          <w:sz w:val="24"/>
          <w:szCs w:val="24"/>
        </w:rPr>
        <w:t>Кольчугинского</w:t>
      </w:r>
      <w:proofErr w:type="spellEnd"/>
      <w:r w:rsidRPr="00741646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741646" w:rsidRPr="00741646" w:rsidRDefault="00741646" w:rsidP="007416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от 20.05.2010 N 765/63</w:t>
      </w:r>
    </w:p>
    <w:p w:rsidR="00741646" w:rsidRPr="00741646" w:rsidRDefault="00741646" w:rsidP="007416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646" w:rsidRPr="00741646" w:rsidRDefault="00741646" w:rsidP="007416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ВИДЫ</w:t>
      </w:r>
    </w:p>
    <w:p w:rsidR="00741646" w:rsidRPr="00741646" w:rsidRDefault="00741646" w:rsidP="007416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ПРЕДПРИНИМАТЕЛЬСКОЙ ДЕЯТЕЛЬНОСТИ, В ОТНОШЕНИИ КОТОРЫХ</w:t>
      </w:r>
    </w:p>
    <w:p w:rsidR="00741646" w:rsidRPr="00741646" w:rsidRDefault="00741646" w:rsidP="007416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ВВОДИТСЯ ЕДИНЫЙ НАЛОГ НА ВМЕНЕННЫЙ ДОХОД</w:t>
      </w:r>
    </w:p>
    <w:p w:rsidR="00741646" w:rsidRPr="00741646" w:rsidRDefault="00D06281" w:rsidP="007416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 xml:space="preserve"> </w:t>
      </w:r>
      <w:r w:rsidR="00741646" w:rsidRPr="00741646">
        <w:rPr>
          <w:rFonts w:ascii="Times New Roman" w:hAnsi="Times New Roman" w:cs="Times New Roman"/>
          <w:sz w:val="24"/>
          <w:szCs w:val="24"/>
        </w:rPr>
        <w:t xml:space="preserve">(в ред. </w:t>
      </w:r>
      <w:proofErr w:type="gramStart"/>
      <w:r w:rsidR="00A7179B">
        <w:fldChar w:fldCharType="begin"/>
      </w:r>
      <w:r w:rsidR="00A7179B">
        <w:instrText>HYPERLINK "consultantplus://offline/ref=60AF12610A788D354B706485F6DD2793A660282345BA42D069C8AC28B4EA51F917B8E7C7004977BE137B05rBD0N"</w:instrText>
      </w:r>
      <w:r w:rsidR="00A7179B">
        <w:fldChar w:fldCharType="separate"/>
      </w:r>
      <w:r w:rsidR="00741646" w:rsidRPr="00741646">
        <w:rPr>
          <w:rFonts w:ascii="Times New Roman" w:hAnsi="Times New Roman" w:cs="Times New Roman"/>
          <w:sz w:val="24"/>
          <w:szCs w:val="24"/>
        </w:rPr>
        <w:t>решения</w:t>
      </w:r>
      <w:r w:rsidR="00A7179B">
        <w:fldChar w:fldCharType="end"/>
      </w:r>
      <w:r w:rsidR="00741646" w:rsidRPr="00741646">
        <w:rPr>
          <w:rFonts w:ascii="Times New Roman" w:hAnsi="Times New Roman" w:cs="Times New Roman"/>
          <w:sz w:val="24"/>
          <w:szCs w:val="24"/>
        </w:rPr>
        <w:t xml:space="preserve"> Совета народных депутатов</w:t>
      </w:r>
      <w:proofErr w:type="gramEnd"/>
    </w:p>
    <w:p w:rsidR="00741646" w:rsidRPr="00741646" w:rsidRDefault="00741646" w:rsidP="007416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41646">
        <w:rPr>
          <w:rFonts w:ascii="Times New Roman" w:hAnsi="Times New Roman" w:cs="Times New Roman"/>
          <w:sz w:val="24"/>
          <w:szCs w:val="24"/>
        </w:rPr>
        <w:t>Кольчугинского</w:t>
      </w:r>
      <w:proofErr w:type="spellEnd"/>
      <w:r w:rsidRPr="00741646">
        <w:rPr>
          <w:rFonts w:ascii="Times New Roman" w:hAnsi="Times New Roman" w:cs="Times New Roman"/>
          <w:sz w:val="24"/>
          <w:szCs w:val="24"/>
        </w:rPr>
        <w:t xml:space="preserve"> района от 26.02.2015 N 533/79)</w:t>
      </w:r>
      <w:proofErr w:type="gramEnd"/>
    </w:p>
    <w:p w:rsidR="00741646" w:rsidRPr="00741646" w:rsidRDefault="00741646" w:rsidP="007416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9014"/>
      </w:tblGrid>
      <w:tr w:rsidR="00741646" w:rsidRPr="0074164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Вид деятельности</w:t>
            </w:r>
          </w:p>
        </w:tc>
      </w:tr>
      <w:tr w:rsidR="00741646" w:rsidRPr="0074164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бытовых услуг, их групп, подгрупп, видов и (или) отдельных бытовых услуг, классифицируемых в соответствии с Общероссийским </w:t>
            </w:r>
            <w:hyperlink r:id="rId4" w:history="1">
              <w:r w:rsidRPr="00741646">
                <w:rPr>
                  <w:rFonts w:ascii="Times New Roman" w:hAnsi="Times New Roman" w:cs="Times New Roman"/>
                  <w:sz w:val="24"/>
                  <w:szCs w:val="24"/>
                </w:rPr>
                <w:t>классификатором</w:t>
              </w:r>
            </w:hyperlink>
            <w:r w:rsidRPr="00741646">
              <w:rPr>
                <w:rFonts w:ascii="Times New Roman" w:hAnsi="Times New Roman" w:cs="Times New Roman"/>
                <w:sz w:val="24"/>
                <w:szCs w:val="24"/>
              </w:rPr>
              <w:t xml:space="preserve"> услуг населению</w:t>
            </w:r>
          </w:p>
        </w:tc>
      </w:tr>
      <w:tr w:rsidR="00741646" w:rsidRPr="0074164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Оказание ветеринарных услуг</w:t>
            </w:r>
          </w:p>
        </w:tc>
      </w:tr>
      <w:tr w:rsidR="00741646" w:rsidRPr="0074164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Оказание услуг по ремонту, техническому обслуживанию и мойке автомототранспортных средств</w:t>
            </w:r>
          </w:p>
        </w:tc>
      </w:tr>
      <w:tr w:rsidR="00741646" w:rsidRPr="0074164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</w:t>
            </w:r>
          </w:p>
        </w:tc>
      </w:tr>
      <w:tr w:rsidR="00741646" w:rsidRPr="0074164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</w:t>
            </w:r>
          </w:p>
        </w:tc>
      </w:tr>
      <w:tr w:rsidR="00741646" w:rsidRPr="0074164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магазины и павильоны с площадью торгового зала не более 150 квадратных метров по каждому объекту организации торговли</w:t>
            </w:r>
          </w:p>
        </w:tc>
      </w:tr>
      <w:tr w:rsidR="00741646" w:rsidRPr="0074164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через объекты стационарной торговой сети, не имеющие торговых залов, а также объекты нестационарной торговой сети</w:t>
            </w:r>
          </w:p>
        </w:tc>
      </w:tr>
      <w:tr w:rsidR="00741646" w:rsidRPr="0074164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</w:t>
            </w:r>
          </w:p>
        </w:tc>
      </w:tr>
      <w:tr w:rsidR="00741646" w:rsidRPr="0074164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Оказание услуг общественного питания, осуществляемых через объекты организации общественного питания, не имеющие зала обслуживания посетителей</w:t>
            </w:r>
          </w:p>
        </w:tc>
      </w:tr>
      <w:tr w:rsidR="00741646" w:rsidRPr="0074164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Распространение наружной рекламы с использованием рекламных конструкций</w:t>
            </w:r>
          </w:p>
        </w:tc>
      </w:tr>
      <w:tr w:rsidR="00741646" w:rsidRPr="0074164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Размещение рекламы с использованием внешних и внутренних поверхностей транспортных средств</w:t>
            </w:r>
          </w:p>
        </w:tc>
      </w:tr>
      <w:tr w:rsidR="00741646" w:rsidRPr="0074164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Оказание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</w:t>
            </w:r>
          </w:p>
        </w:tc>
      </w:tr>
      <w:tr w:rsidR="00741646" w:rsidRPr="0074164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</w:t>
            </w:r>
          </w:p>
        </w:tc>
      </w:tr>
      <w:tr w:rsidR="00741646" w:rsidRPr="00741646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646" w:rsidRPr="00741646" w:rsidRDefault="0074164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1646">
              <w:rPr>
                <w:rFonts w:ascii="Times New Roman" w:hAnsi="Times New Roman" w:cs="Times New Roman"/>
                <w:sz w:val="24"/>
                <w:szCs w:val="24"/>
              </w:rPr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</w:t>
            </w:r>
          </w:p>
        </w:tc>
      </w:tr>
    </w:tbl>
    <w:p w:rsidR="00741646" w:rsidRPr="00741646" w:rsidRDefault="00741646" w:rsidP="007416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646" w:rsidRPr="00741646" w:rsidRDefault="00741646" w:rsidP="007416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646" w:rsidRPr="00741646" w:rsidRDefault="00741646" w:rsidP="007416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646" w:rsidRPr="00741646" w:rsidRDefault="00741646" w:rsidP="007416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646" w:rsidRPr="00741646" w:rsidRDefault="00741646" w:rsidP="007416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646" w:rsidRPr="00741646" w:rsidRDefault="00741646" w:rsidP="0074164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741646" w:rsidRPr="00741646" w:rsidRDefault="00741646" w:rsidP="007416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к решению</w:t>
      </w:r>
    </w:p>
    <w:p w:rsidR="00741646" w:rsidRPr="00741646" w:rsidRDefault="00741646" w:rsidP="007416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741646" w:rsidRPr="00741646" w:rsidRDefault="00741646" w:rsidP="007416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41646">
        <w:rPr>
          <w:rFonts w:ascii="Times New Roman" w:hAnsi="Times New Roman" w:cs="Times New Roman"/>
          <w:sz w:val="24"/>
          <w:szCs w:val="24"/>
        </w:rPr>
        <w:t>Кольчугинского</w:t>
      </w:r>
      <w:proofErr w:type="spellEnd"/>
      <w:r w:rsidRPr="00741646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741646" w:rsidRPr="00741646" w:rsidRDefault="00741646" w:rsidP="007416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от 20.05.2010 N 765/63</w:t>
      </w:r>
    </w:p>
    <w:p w:rsidR="00741646" w:rsidRPr="00741646" w:rsidRDefault="00741646" w:rsidP="007416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646" w:rsidRPr="00741646" w:rsidRDefault="00741646" w:rsidP="007416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ЗНАЧЕНИЯ</w:t>
      </w:r>
    </w:p>
    <w:p w:rsidR="00741646" w:rsidRPr="00741646" w:rsidRDefault="00741646" w:rsidP="007416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КОЭФФИЦИЕНТА К2-1</w:t>
      </w:r>
      <w:proofErr w:type="gramStart"/>
      <w:r w:rsidRPr="0074164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41646">
        <w:rPr>
          <w:rFonts w:ascii="Times New Roman" w:hAnsi="Times New Roman" w:cs="Times New Roman"/>
          <w:sz w:val="24"/>
          <w:szCs w:val="24"/>
        </w:rPr>
        <w:t xml:space="preserve"> ЗАВИСИМОСТИ ОТ СОВОКУПНОСТИ</w:t>
      </w:r>
    </w:p>
    <w:p w:rsidR="00741646" w:rsidRPr="00741646" w:rsidRDefault="00741646" w:rsidP="007416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ОСОБЕННОСТЕЙ ВИДОВ ДЕЯТЕЛЬНОСТИ</w:t>
      </w:r>
    </w:p>
    <w:p w:rsidR="00741646" w:rsidRPr="00741646" w:rsidRDefault="00741646" w:rsidP="007416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646" w:rsidRPr="00741646" w:rsidRDefault="00741646" w:rsidP="007416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 xml:space="preserve">Утратили силу с 1 января 2012 года. - </w:t>
      </w:r>
      <w:hyperlink r:id="rId5" w:history="1">
        <w:r w:rsidRPr="00741646">
          <w:rPr>
            <w:rFonts w:ascii="Times New Roman" w:hAnsi="Times New Roman" w:cs="Times New Roman"/>
            <w:sz w:val="24"/>
            <w:szCs w:val="24"/>
          </w:rPr>
          <w:t>Решение</w:t>
        </w:r>
      </w:hyperlink>
      <w:r w:rsidRPr="00741646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Pr="00741646">
        <w:rPr>
          <w:rFonts w:ascii="Times New Roman" w:hAnsi="Times New Roman" w:cs="Times New Roman"/>
          <w:sz w:val="24"/>
          <w:szCs w:val="24"/>
        </w:rPr>
        <w:t>Кольчугинского</w:t>
      </w:r>
      <w:proofErr w:type="spellEnd"/>
      <w:r w:rsidRPr="00741646">
        <w:rPr>
          <w:rFonts w:ascii="Times New Roman" w:hAnsi="Times New Roman" w:cs="Times New Roman"/>
          <w:sz w:val="24"/>
          <w:szCs w:val="24"/>
        </w:rPr>
        <w:t xml:space="preserve"> района от 25.11.2011 N 115/19.</w:t>
      </w:r>
    </w:p>
    <w:p w:rsidR="00741646" w:rsidRPr="00741646" w:rsidRDefault="00741646" w:rsidP="007416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646" w:rsidRPr="00741646" w:rsidRDefault="00741646" w:rsidP="007416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646" w:rsidRPr="00741646" w:rsidRDefault="00741646" w:rsidP="007416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646" w:rsidRPr="00741646" w:rsidRDefault="00741646" w:rsidP="007416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646" w:rsidRPr="00741646" w:rsidRDefault="00741646" w:rsidP="007416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646" w:rsidRPr="00741646" w:rsidRDefault="00741646" w:rsidP="0074164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741646" w:rsidRPr="00741646" w:rsidRDefault="00741646" w:rsidP="007416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к решению</w:t>
      </w:r>
    </w:p>
    <w:p w:rsidR="00741646" w:rsidRPr="00741646" w:rsidRDefault="00741646" w:rsidP="007416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741646" w:rsidRPr="00741646" w:rsidRDefault="00741646" w:rsidP="007416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41646">
        <w:rPr>
          <w:rFonts w:ascii="Times New Roman" w:hAnsi="Times New Roman" w:cs="Times New Roman"/>
          <w:sz w:val="24"/>
          <w:szCs w:val="24"/>
        </w:rPr>
        <w:t>Кольчугинского</w:t>
      </w:r>
      <w:proofErr w:type="spellEnd"/>
      <w:r w:rsidRPr="00741646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741646" w:rsidRPr="00741646" w:rsidRDefault="00741646" w:rsidP="007416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от 20.05.2010 N 765/63</w:t>
      </w:r>
    </w:p>
    <w:p w:rsidR="00741646" w:rsidRPr="00741646" w:rsidRDefault="00741646" w:rsidP="007416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646" w:rsidRPr="00741646" w:rsidRDefault="00741646" w:rsidP="007416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ЗНАЧЕНИЯ</w:t>
      </w:r>
    </w:p>
    <w:p w:rsidR="00741646" w:rsidRPr="00741646" w:rsidRDefault="00741646" w:rsidP="0074164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>КОЭФФИЦИЕНТА К2-2</w:t>
      </w:r>
      <w:proofErr w:type="gramStart"/>
      <w:r w:rsidRPr="0074164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41646">
        <w:rPr>
          <w:rFonts w:ascii="Times New Roman" w:hAnsi="Times New Roman" w:cs="Times New Roman"/>
          <w:sz w:val="24"/>
          <w:szCs w:val="24"/>
        </w:rPr>
        <w:t xml:space="preserve"> ЗАВИСИМОСТИ ОТ ТИПА НАСЕЛЕННОГО ПУНКТА</w:t>
      </w:r>
    </w:p>
    <w:p w:rsidR="00741646" w:rsidRPr="00741646" w:rsidRDefault="00741646" w:rsidP="007416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1646" w:rsidRPr="00741646" w:rsidRDefault="00741646" w:rsidP="007416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1646">
        <w:rPr>
          <w:rFonts w:ascii="Times New Roman" w:hAnsi="Times New Roman" w:cs="Times New Roman"/>
          <w:sz w:val="24"/>
          <w:szCs w:val="24"/>
        </w:rPr>
        <w:t xml:space="preserve">Утратили силу с 1 января 2012 года. - </w:t>
      </w:r>
      <w:hyperlink r:id="rId6" w:history="1">
        <w:r w:rsidRPr="00741646">
          <w:rPr>
            <w:rFonts w:ascii="Times New Roman" w:hAnsi="Times New Roman" w:cs="Times New Roman"/>
            <w:sz w:val="24"/>
            <w:szCs w:val="24"/>
          </w:rPr>
          <w:t>Решение</w:t>
        </w:r>
      </w:hyperlink>
      <w:r w:rsidRPr="00741646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Pr="00741646">
        <w:rPr>
          <w:rFonts w:ascii="Times New Roman" w:hAnsi="Times New Roman" w:cs="Times New Roman"/>
          <w:sz w:val="24"/>
          <w:szCs w:val="24"/>
        </w:rPr>
        <w:t>Кольчугинского</w:t>
      </w:r>
      <w:proofErr w:type="spellEnd"/>
      <w:r w:rsidRPr="00741646">
        <w:rPr>
          <w:rFonts w:ascii="Times New Roman" w:hAnsi="Times New Roman" w:cs="Times New Roman"/>
          <w:sz w:val="24"/>
          <w:szCs w:val="24"/>
        </w:rPr>
        <w:t xml:space="preserve"> района от 25.11.2011 N 115/19.</w:t>
      </w:r>
    </w:p>
    <w:p w:rsidR="0014491B" w:rsidRPr="00741646" w:rsidRDefault="0014491B">
      <w:pPr>
        <w:rPr>
          <w:rFonts w:ascii="Times New Roman" w:hAnsi="Times New Roman" w:cs="Times New Roman"/>
          <w:sz w:val="24"/>
          <w:szCs w:val="24"/>
        </w:rPr>
      </w:pPr>
    </w:p>
    <w:sectPr w:rsidR="0014491B" w:rsidRPr="00741646" w:rsidSect="001654D7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646"/>
    <w:rsid w:val="0014491B"/>
    <w:rsid w:val="00741646"/>
    <w:rsid w:val="00A7179B"/>
    <w:rsid w:val="00D06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164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741646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0AF12610A788D354B706485F6DD2793A66028234ABE49D66FC8AC28B4EA51F917B8E7C7004977BE137B05rBD1N" TargetMode="External"/><Relationship Id="rId5" Type="http://schemas.openxmlformats.org/officeDocument/2006/relationships/hyperlink" Target="consultantplus://offline/ref=60AF12610A788D354B706485F6DD2793A66028234ABE49D66FC8AC28B4EA51F917B8E7C7004977BE137B05rBD1N" TargetMode="External"/><Relationship Id="rId4" Type="http://schemas.openxmlformats.org/officeDocument/2006/relationships/hyperlink" Target="consultantplus://offline/ref=60AF12610A788D354B707A88E0B17999A56E7E2948BA4B823697F775E3rED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3300-00-197</dc:creator>
  <cp:lastModifiedBy>06-01</cp:lastModifiedBy>
  <cp:revision>2</cp:revision>
  <dcterms:created xsi:type="dcterms:W3CDTF">2016-01-11T13:03:00Z</dcterms:created>
  <dcterms:modified xsi:type="dcterms:W3CDTF">2016-01-14T11:37:00Z</dcterms:modified>
</cp:coreProperties>
</file>