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1C4C" w:rsidRPr="00581C4C" w:rsidRDefault="00581C4C" w:rsidP="00581C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1C4C">
        <w:rPr>
          <w:rFonts w:ascii="Times New Roman" w:hAnsi="Times New Roman" w:cs="Times New Roman"/>
          <w:b/>
          <w:sz w:val="24"/>
          <w:szCs w:val="24"/>
        </w:rPr>
        <w:t>План проведения бесплатных семинаров для налогоплательщиков</w:t>
      </w:r>
    </w:p>
    <w:p w:rsidR="007A6CE1" w:rsidRPr="009B4802" w:rsidRDefault="00581C4C" w:rsidP="00581C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УФНС России</w:t>
      </w:r>
      <w:r w:rsidRPr="00581C4C">
        <w:rPr>
          <w:rFonts w:ascii="Times New Roman" w:hAnsi="Times New Roman" w:cs="Times New Roman"/>
          <w:b/>
          <w:sz w:val="24"/>
          <w:szCs w:val="24"/>
        </w:rPr>
        <w:t xml:space="preserve"> по Кировской области </w:t>
      </w:r>
      <w:r w:rsidR="001A79BC" w:rsidRPr="009B4802">
        <w:rPr>
          <w:rFonts w:ascii="Times New Roman" w:hAnsi="Times New Roman" w:cs="Times New Roman"/>
          <w:b/>
          <w:sz w:val="24"/>
          <w:szCs w:val="24"/>
        </w:rPr>
        <w:t>на 3 квартал 2023г.</w:t>
      </w:r>
    </w:p>
    <w:tbl>
      <w:tblPr>
        <w:tblStyle w:val="a3"/>
        <w:tblW w:w="9442" w:type="dxa"/>
        <w:tblLook w:val="04A0" w:firstRow="1" w:lastRow="0" w:firstColumn="1" w:lastColumn="0" w:noHBand="0" w:noVBand="1"/>
      </w:tblPr>
      <w:tblGrid>
        <w:gridCol w:w="1731"/>
        <w:gridCol w:w="1213"/>
        <w:gridCol w:w="4816"/>
        <w:gridCol w:w="1682"/>
      </w:tblGrid>
      <w:tr w:rsidR="00565C3F" w:rsidRPr="009B4802" w:rsidTr="00794ED3">
        <w:trPr>
          <w:trHeight w:val="1201"/>
        </w:trPr>
        <w:tc>
          <w:tcPr>
            <w:tcW w:w="1731" w:type="dxa"/>
          </w:tcPr>
          <w:p w:rsidR="00565C3F" w:rsidRPr="009B4802" w:rsidRDefault="00565C3F" w:rsidP="009C1A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4802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213" w:type="dxa"/>
          </w:tcPr>
          <w:p w:rsidR="00565C3F" w:rsidRPr="009B4802" w:rsidRDefault="00565C3F" w:rsidP="009C1A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816" w:type="dxa"/>
          </w:tcPr>
          <w:p w:rsidR="00565C3F" w:rsidRPr="009B4802" w:rsidRDefault="00565C3F" w:rsidP="009C1A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4802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682" w:type="dxa"/>
          </w:tcPr>
          <w:p w:rsidR="00565C3F" w:rsidRPr="009B4802" w:rsidRDefault="00565C3F" w:rsidP="009C1A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Формат мероприятия /</w:t>
            </w:r>
            <w:r>
              <w:t xml:space="preserve"> </w:t>
            </w:r>
            <w:r w:rsidRPr="004C425E">
              <w:rPr>
                <w:rFonts w:ascii="Times New Roman" w:hAnsi="Times New Roman" w:cs="Times New Roman"/>
                <w:b/>
                <w:sz w:val="24"/>
                <w:szCs w:val="24"/>
              </w:rPr>
              <w:t>Ссылка-приглашение</w:t>
            </w:r>
          </w:p>
        </w:tc>
      </w:tr>
      <w:tr w:rsidR="00565C3F" w:rsidRPr="009B4802" w:rsidTr="00565C3F">
        <w:tc>
          <w:tcPr>
            <w:tcW w:w="1731" w:type="dxa"/>
          </w:tcPr>
          <w:p w:rsidR="00565C3F" w:rsidRPr="00C1178F" w:rsidRDefault="00565C3F" w:rsidP="00C117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78F">
              <w:rPr>
                <w:rFonts w:ascii="Times New Roman" w:hAnsi="Times New Roman" w:cs="Times New Roman"/>
                <w:b/>
                <w:sz w:val="24"/>
                <w:szCs w:val="24"/>
              </w:rPr>
              <w:t>21.07.2023</w:t>
            </w:r>
          </w:p>
        </w:tc>
        <w:tc>
          <w:tcPr>
            <w:tcW w:w="1213" w:type="dxa"/>
          </w:tcPr>
          <w:p w:rsidR="00565C3F" w:rsidRPr="00C1178F" w:rsidRDefault="00565C3F" w:rsidP="00C117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78F">
              <w:rPr>
                <w:rFonts w:ascii="Times New Roman" w:hAnsi="Times New Roman" w:cs="Times New Roman"/>
                <w:b/>
                <w:sz w:val="24"/>
                <w:szCs w:val="24"/>
              </w:rPr>
              <w:t>10-00</w:t>
            </w:r>
          </w:p>
        </w:tc>
        <w:tc>
          <w:tcPr>
            <w:tcW w:w="4816" w:type="dxa"/>
          </w:tcPr>
          <w:p w:rsidR="00565C3F" w:rsidRDefault="00565C3F" w:rsidP="00F70C7C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44CA">
              <w:rPr>
                <w:rFonts w:ascii="Times New Roman" w:hAnsi="Times New Roman" w:cs="Times New Roman"/>
                <w:sz w:val="24"/>
                <w:szCs w:val="24"/>
              </w:rPr>
              <w:t>Изменения в налоговом законодательстве с учетом 196-ФЗ и изменений по НДФЛ по Уведомлениям по ст.78 с 29.06.2023</w:t>
            </w:r>
            <w:r w:rsidR="002946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65C3F" w:rsidRDefault="00565C3F" w:rsidP="00F70C7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1178F">
              <w:rPr>
                <w:rFonts w:ascii="Times New Roman" w:hAnsi="Times New Roman" w:cs="Times New Roman"/>
                <w:sz w:val="24"/>
                <w:szCs w:val="24"/>
              </w:rPr>
              <w:t>Актуальные изменения по НДФЛ и страховым взносам в условиях перехода с 1 января 2023 года на ЕНС. Порядок представления уведомления об исчисле</w:t>
            </w:r>
            <w:r w:rsidR="00CB4EF8">
              <w:rPr>
                <w:rFonts w:ascii="Times New Roman" w:hAnsi="Times New Roman" w:cs="Times New Roman"/>
                <w:sz w:val="24"/>
                <w:szCs w:val="24"/>
              </w:rPr>
              <w:t>нных суммах налога по НДФЛ и СВ</w:t>
            </w:r>
            <w:r w:rsidR="002946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70C7C" w:rsidRPr="00F70C7C" w:rsidRDefault="00F70C7C" w:rsidP="00F70C7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463CD">
              <w:rPr>
                <w:rFonts w:ascii="Times New Roman" w:hAnsi="Times New Roman" w:cs="Times New Roman"/>
                <w:sz w:val="24"/>
                <w:szCs w:val="24"/>
              </w:rPr>
              <w:t>Актуальные вопросы применения специальных налоговых режимов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связи с введением института Единого налогового счета</w:t>
            </w:r>
            <w:r w:rsidRPr="005463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65C3F" w:rsidRDefault="00565C3F" w:rsidP="00F70C7C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</w:tcPr>
          <w:p w:rsidR="00565C3F" w:rsidRDefault="00565C3F" w:rsidP="00DC2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Вебинар</w:t>
            </w:r>
          </w:p>
        </w:tc>
      </w:tr>
      <w:tr w:rsidR="00565C3F" w:rsidRPr="009B4802" w:rsidTr="00565C3F">
        <w:tc>
          <w:tcPr>
            <w:tcW w:w="1731" w:type="dxa"/>
          </w:tcPr>
          <w:p w:rsidR="00565C3F" w:rsidRPr="009B4802" w:rsidRDefault="00565C3F" w:rsidP="006A1C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BF">
              <w:rPr>
                <w:rFonts w:ascii="Times New Roman" w:hAnsi="Times New Roman" w:cs="Times New Roman"/>
                <w:b/>
                <w:sz w:val="24"/>
                <w:szCs w:val="24"/>
              </w:rPr>
              <w:t>16.08.2023</w:t>
            </w:r>
          </w:p>
        </w:tc>
        <w:tc>
          <w:tcPr>
            <w:tcW w:w="1213" w:type="dxa"/>
          </w:tcPr>
          <w:p w:rsidR="00565C3F" w:rsidRPr="009B4802" w:rsidRDefault="00565C3F" w:rsidP="006A1C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78F">
              <w:rPr>
                <w:rFonts w:ascii="Times New Roman" w:hAnsi="Times New Roman" w:cs="Times New Roman"/>
                <w:b/>
                <w:sz w:val="24"/>
                <w:szCs w:val="24"/>
              </w:rPr>
              <w:t>10-00</w:t>
            </w:r>
          </w:p>
        </w:tc>
        <w:tc>
          <w:tcPr>
            <w:tcW w:w="4816" w:type="dxa"/>
          </w:tcPr>
          <w:p w:rsidR="00565C3F" w:rsidRPr="003C5968" w:rsidRDefault="00565C3F" w:rsidP="005463CD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5968">
              <w:rPr>
                <w:rFonts w:ascii="Times New Roman" w:hAnsi="Times New Roman" w:cs="Times New Roman"/>
                <w:sz w:val="24"/>
                <w:szCs w:val="24"/>
              </w:rPr>
              <w:t>Исчисление НДС при осуществлении внешнеэкономической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C59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65C3F" w:rsidRDefault="00565C3F" w:rsidP="005463CD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5968">
              <w:rPr>
                <w:rFonts w:ascii="Times New Roman" w:hAnsi="Times New Roman" w:cs="Times New Roman"/>
                <w:sz w:val="24"/>
                <w:szCs w:val="24"/>
              </w:rPr>
              <w:t xml:space="preserve"> «Порядок исчисления налога на доходы, выплаченных в адрес иностранной компании от источников в Российской Федерации. Порядок применения Кодекса РФ и СОИДН. Порядок применения многосторонней конвенции от 24.11.2016»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65C3F" w:rsidRPr="007639D5" w:rsidRDefault="00565C3F" w:rsidP="005463CD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639D5">
              <w:rPr>
                <w:rFonts w:ascii="Times New Roman" w:hAnsi="Times New Roman" w:cs="Times New Roman"/>
                <w:sz w:val="24"/>
                <w:szCs w:val="24"/>
              </w:rPr>
              <w:t>Основные причины отказов в государственной регистрации юридических лиц и индивидуальных предпринимателей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639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82" w:type="dxa"/>
          </w:tcPr>
          <w:p w:rsidR="00565C3F" w:rsidRDefault="00565C3F" w:rsidP="00DC2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Вебинар</w:t>
            </w:r>
          </w:p>
        </w:tc>
      </w:tr>
      <w:tr w:rsidR="00565C3F" w:rsidRPr="009B4802" w:rsidTr="00565C3F">
        <w:tc>
          <w:tcPr>
            <w:tcW w:w="1731" w:type="dxa"/>
          </w:tcPr>
          <w:p w:rsidR="00565C3F" w:rsidRPr="006A1CBF" w:rsidRDefault="00565C3F" w:rsidP="007639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31.08.2023</w:t>
            </w:r>
          </w:p>
        </w:tc>
        <w:tc>
          <w:tcPr>
            <w:tcW w:w="1213" w:type="dxa"/>
          </w:tcPr>
          <w:p w:rsidR="00565C3F" w:rsidRPr="00C1178F" w:rsidRDefault="00565C3F" w:rsidP="007639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78F">
              <w:rPr>
                <w:rFonts w:ascii="Times New Roman" w:hAnsi="Times New Roman" w:cs="Times New Roman"/>
                <w:b/>
                <w:sz w:val="24"/>
                <w:szCs w:val="24"/>
              </w:rPr>
              <w:t>10-00</w:t>
            </w:r>
          </w:p>
        </w:tc>
        <w:tc>
          <w:tcPr>
            <w:tcW w:w="4816" w:type="dxa"/>
          </w:tcPr>
          <w:p w:rsidR="00565C3F" w:rsidRDefault="00565C3F" w:rsidP="007639D5">
            <w:pPr>
              <w:pStyle w:val="a6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9D5">
              <w:rPr>
                <w:rFonts w:ascii="Times New Roman" w:hAnsi="Times New Roman" w:cs="Times New Roman"/>
                <w:sz w:val="24"/>
                <w:szCs w:val="24"/>
              </w:rPr>
              <w:t>Налоговые преференции налогоплательщикам, применяющим специальные налоговые режимы.</w:t>
            </w:r>
          </w:p>
          <w:p w:rsidR="00565C3F" w:rsidRPr="00DC2A3B" w:rsidRDefault="00565C3F" w:rsidP="00DC2A3B">
            <w:pPr>
              <w:pStyle w:val="a6"/>
              <w:numPr>
                <w:ilvl w:val="0"/>
                <w:numId w:val="5"/>
              </w:numPr>
              <w:ind w:left="3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A3B">
              <w:rPr>
                <w:rFonts w:ascii="Times New Roman" w:hAnsi="Times New Roman" w:cs="Times New Roman"/>
                <w:sz w:val="24"/>
                <w:szCs w:val="24"/>
              </w:rPr>
              <w:t>Преимущества электронного взаимодействия с налоговыми органами. Представление налоговой и бухгалтерской отчетности в налоговый орган по ТКС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65C3F" w:rsidRPr="003C5968" w:rsidRDefault="00565C3F" w:rsidP="007639D5">
            <w:pPr>
              <w:pStyle w:val="a6"/>
              <w:ind w:left="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</w:tcPr>
          <w:p w:rsidR="00565C3F" w:rsidRPr="006A1CBF" w:rsidRDefault="00565C3F" w:rsidP="007639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Вебинар</w:t>
            </w:r>
          </w:p>
        </w:tc>
      </w:tr>
      <w:tr w:rsidR="00565C3F" w:rsidRPr="009B4802" w:rsidTr="00565C3F">
        <w:tc>
          <w:tcPr>
            <w:tcW w:w="1731" w:type="dxa"/>
          </w:tcPr>
          <w:p w:rsidR="00565C3F" w:rsidRPr="009B4802" w:rsidRDefault="00565C3F" w:rsidP="00D87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0E4">
              <w:rPr>
                <w:rFonts w:ascii="Times New Roman" w:hAnsi="Times New Roman" w:cs="Times New Roman"/>
                <w:b/>
                <w:sz w:val="24"/>
                <w:szCs w:val="24"/>
              </w:rPr>
              <w:t>08.09.2023</w:t>
            </w:r>
          </w:p>
        </w:tc>
        <w:tc>
          <w:tcPr>
            <w:tcW w:w="1213" w:type="dxa"/>
          </w:tcPr>
          <w:p w:rsidR="00565C3F" w:rsidRPr="009B4802" w:rsidRDefault="00565C3F" w:rsidP="00D87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78F">
              <w:rPr>
                <w:rFonts w:ascii="Times New Roman" w:hAnsi="Times New Roman" w:cs="Times New Roman"/>
                <w:b/>
                <w:sz w:val="24"/>
                <w:szCs w:val="24"/>
              </w:rPr>
              <w:t>10-00</w:t>
            </w:r>
          </w:p>
        </w:tc>
        <w:tc>
          <w:tcPr>
            <w:tcW w:w="4816" w:type="dxa"/>
          </w:tcPr>
          <w:p w:rsidR="00565C3F" w:rsidRDefault="00565C3F" w:rsidP="00B62D15">
            <w:pPr>
              <w:pStyle w:val="a6"/>
              <w:numPr>
                <w:ilvl w:val="0"/>
                <w:numId w:val="6"/>
              </w:numPr>
              <w:ind w:left="-112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70E4">
              <w:rPr>
                <w:rFonts w:ascii="Times New Roman" w:hAnsi="Times New Roman" w:cs="Times New Roman"/>
                <w:sz w:val="24"/>
                <w:szCs w:val="24"/>
              </w:rPr>
              <w:t>Актуальные вопросы администрирования имущественных налогов организаций в условиях ЕНС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65C3F" w:rsidRPr="00B62D15" w:rsidRDefault="00565C3F" w:rsidP="00B62D15">
            <w:pPr>
              <w:pStyle w:val="a6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2D15">
              <w:rPr>
                <w:rFonts w:ascii="Times New Roman" w:hAnsi="Times New Roman" w:cs="Times New Roman"/>
                <w:sz w:val="24"/>
                <w:szCs w:val="24"/>
              </w:rPr>
              <w:t>Онлайн-инструменты сайта ФНС России в связи с внедрением с 01.01.2023 института Единого налогового счета (ЕНС)</w:t>
            </w:r>
          </w:p>
          <w:p w:rsidR="00565C3F" w:rsidRPr="00D870E4" w:rsidRDefault="00565C3F" w:rsidP="00896583">
            <w:pPr>
              <w:pStyle w:val="a6"/>
              <w:numPr>
                <w:ilvl w:val="0"/>
                <w:numId w:val="6"/>
              </w:numPr>
              <w:ind w:left="-112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2D15">
              <w:rPr>
                <w:rFonts w:ascii="Times New Roman" w:hAnsi="Times New Roman" w:cs="Times New Roman"/>
                <w:sz w:val="24"/>
                <w:szCs w:val="24"/>
              </w:rPr>
              <w:t>Вопросы предоставления сведений из ЕГРЮЛ/ЕГРИП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366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Применение онлайн-сервисов</w:t>
            </w:r>
            <w:r w:rsidRPr="0003667D">
              <w:rPr>
                <w:rFonts w:ascii="Times New Roman" w:hAnsi="Times New Roman" w:cs="Times New Roman"/>
                <w:sz w:val="24"/>
                <w:szCs w:val="24"/>
              </w:rPr>
              <w:t xml:space="preserve"> сайта ФНС России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 совершении регистрационных действий.</w:t>
            </w:r>
          </w:p>
        </w:tc>
        <w:tc>
          <w:tcPr>
            <w:tcW w:w="1682" w:type="dxa"/>
          </w:tcPr>
          <w:p w:rsidR="00565C3F" w:rsidRDefault="00565C3F" w:rsidP="009C1A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C3F" w:rsidRPr="009B4802" w:rsidTr="00565C3F">
        <w:tc>
          <w:tcPr>
            <w:tcW w:w="1731" w:type="dxa"/>
          </w:tcPr>
          <w:p w:rsidR="00565C3F" w:rsidRPr="009B4802" w:rsidRDefault="00565C3F" w:rsidP="00D80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29</w:t>
            </w:r>
            <w:r w:rsidRPr="00D870E4">
              <w:rPr>
                <w:rFonts w:ascii="Times New Roman" w:hAnsi="Times New Roman" w:cs="Times New Roman"/>
                <w:b/>
                <w:sz w:val="24"/>
                <w:szCs w:val="24"/>
              </w:rPr>
              <w:t>.09.2023</w:t>
            </w:r>
          </w:p>
        </w:tc>
        <w:tc>
          <w:tcPr>
            <w:tcW w:w="1213" w:type="dxa"/>
          </w:tcPr>
          <w:p w:rsidR="00565C3F" w:rsidRPr="009B4802" w:rsidRDefault="00565C3F" w:rsidP="00D80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78F">
              <w:rPr>
                <w:rFonts w:ascii="Times New Roman" w:hAnsi="Times New Roman" w:cs="Times New Roman"/>
                <w:b/>
                <w:sz w:val="24"/>
                <w:szCs w:val="24"/>
              </w:rPr>
              <w:t>10-00</w:t>
            </w:r>
          </w:p>
        </w:tc>
        <w:tc>
          <w:tcPr>
            <w:tcW w:w="4816" w:type="dxa"/>
          </w:tcPr>
          <w:p w:rsidR="00565C3F" w:rsidRPr="0002394B" w:rsidRDefault="00565C3F" w:rsidP="00F70C7C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2394B">
              <w:rPr>
                <w:rFonts w:ascii="Times New Roman" w:hAnsi="Times New Roman" w:cs="Times New Roman"/>
                <w:sz w:val="24"/>
                <w:szCs w:val="24"/>
              </w:rPr>
              <w:t>Отдельные вопросы применения онлайн-касс. Особенности формирования чеков на возврат. Виды возврата, процедура оформления возврата. Корректировка расчетов.</w:t>
            </w:r>
          </w:p>
          <w:p w:rsidR="0002394B" w:rsidRDefault="00565C3F" w:rsidP="0002394B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2394B">
              <w:rPr>
                <w:rFonts w:ascii="Times New Roman" w:hAnsi="Times New Roman" w:cs="Times New Roman"/>
                <w:sz w:val="24"/>
                <w:szCs w:val="24"/>
              </w:rPr>
              <w:t>Электронные сервисы для налогоплательщиков. Порядок получения услуг ФНС России через единый портал «Госуслуги».</w:t>
            </w:r>
          </w:p>
          <w:p w:rsidR="00F70C7C" w:rsidRPr="00F70C7C" w:rsidRDefault="0002394B" w:rsidP="0002394B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2394B">
              <w:rPr>
                <w:rFonts w:ascii="Times New Roman" w:hAnsi="Times New Roman" w:cs="Times New Roman"/>
                <w:sz w:val="24"/>
                <w:szCs w:val="24"/>
              </w:rPr>
              <w:t xml:space="preserve">Порядок дистанционного </w:t>
            </w:r>
            <w:proofErr w:type="spellStart"/>
            <w:r w:rsidRPr="0002394B">
              <w:rPr>
                <w:rFonts w:ascii="Times New Roman" w:hAnsi="Times New Roman" w:cs="Times New Roman"/>
                <w:sz w:val="24"/>
                <w:szCs w:val="24"/>
              </w:rPr>
              <w:t>перевыпуска</w:t>
            </w:r>
            <w:proofErr w:type="spellEnd"/>
            <w:r w:rsidRPr="0002394B">
              <w:rPr>
                <w:rFonts w:ascii="Times New Roman" w:hAnsi="Times New Roman" w:cs="Times New Roman"/>
                <w:sz w:val="24"/>
                <w:szCs w:val="24"/>
              </w:rPr>
              <w:t xml:space="preserve"> ключа электронной подписи на сайте ФНС России.</w:t>
            </w:r>
            <w:bookmarkStart w:id="0" w:name="_GoBack"/>
            <w:bookmarkEnd w:id="0"/>
          </w:p>
        </w:tc>
        <w:tc>
          <w:tcPr>
            <w:tcW w:w="1682" w:type="dxa"/>
          </w:tcPr>
          <w:p w:rsidR="00565C3F" w:rsidRDefault="00565C3F" w:rsidP="00D80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79BC" w:rsidRPr="009B4802" w:rsidRDefault="001A79BC">
      <w:pPr>
        <w:rPr>
          <w:rFonts w:ascii="Times New Roman" w:hAnsi="Times New Roman" w:cs="Times New Roman"/>
          <w:sz w:val="24"/>
          <w:szCs w:val="24"/>
        </w:rPr>
      </w:pPr>
    </w:p>
    <w:sectPr w:rsidR="001A79BC" w:rsidRPr="009B4802" w:rsidSect="00565C3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60F7C"/>
    <w:multiLevelType w:val="hybridMultilevel"/>
    <w:tmpl w:val="42F2C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06C0F"/>
    <w:multiLevelType w:val="hybridMultilevel"/>
    <w:tmpl w:val="6DFCD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439ED"/>
    <w:multiLevelType w:val="hybridMultilevel"/>
    <w:tmpl w:val="6DFCD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C26C53"/>
    <w:multiLevelType w:val="hybridMultilevel"/>
    <w:tmpl w:val="6DFCD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E04462"/>
    <w:multiLevelType w:val="hybridMultilevel"/>
    <w:tmpl w:val="B9381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876B18"/>
    <w:multiLevelType w:val="hybridMultilevel"/>
    <w:tmpl w:val="805E395C"/>
    <w:lvl w:ilvl="0" w:tplc="034E42E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6" w15:restartNumberingAfterBreak="0">
    <w:nsid w:val="79B02326"/>
    <w:multiLevelType w:val="hybridMultilevel"/>
    <w:tmpl w:val="843C6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9BC"/>
    <w:rsid w:val="00020C46"/>
    <w:rsid w:val="0002394B"/>
    <w:rsid w:val="0003667D"/>
    <w:rsid w:val="000D0EF5"/>
    <w:rsid w:val="0014329D"/>
    <w:rsid w:val="0018112B"/>
    <w:rsid w:val="00185CD9"/>
    <w:rsid w:val="001A79BC"/>
    <w:rsid w:val="002104F1"/>
    <w:rsid w:val="00245FEB"/>
    <w:rsid w:val="00254A24"/>
    <w:rsid w:val="0026160B"/>
    <w:rsid w:val="00267BE6"/>
    <w:rsid w:val="0028631D"/>
    <w:rsid w:val="002946E7"/>
    <w:rsid w:val="00306CED"/>
    <w:rsid w:val="00323014"/>
    <w:rsid w:val="003C5968"/>
    <w:rsid w:val="003D3122"/>
    <w:rsid w:val="00424297"/>
    <w:rsid w:val="0045605B"/>
    <w:rsid w:val="00461034"/>
    <w:rsid w:val="004C425E"/>
    <w:rsid w:val="004F2A4A"/>
    <w:rsid w:val="005463CD"/>
    <w:rsid w:val="00565C3F"/>
    <w:rsid w:val="00581C4C"/>
    <w:rsid w:val="00674B97"/>
    <w:rsid w:val="006A1CBF"/>
    <w:rsid w:val="006D4F95"/>
    <w:rsid w:val="007639D5"/>
    <w:rsid w:val="0076410B"/>
    <w:rsid w:val="00794ED3"/>
    <w:rsid w:val="007A79FD"/>
    <w:rsid w:val="007D42A6"/>
    <w:rsid w:val="00842FCB"/>
    <w:rsid w:val="00893733"/>
    <w:rsid w:val="00896583"/>
    <w:rsid w:val="008B1CE8"/>
    <w:rsid w:val="009012E2"/>
    <w:rsid w:val="0092070C"/>
    <w:rsid w:val="009250BE"/>
    <w:rsid w:val="009B4802"/>
    <w:rsid w:val="009C1A65"/>
    <w:rsid w:val="009E4B61"/>
    <w:rsid w:val="00A474CB"/>
    <w:rsid w:val="00AF12D5"/>
    <w:rsid w:val="00B44698"/>
    <w:rsid w:val="00B62D15"/>
    <w:rsid w:val="00B97B37"/>
    <w:rsid w:val="00BB0D34"/>
    <w:rsid w:val="00BD2CA6"/>
    <w:rsid w:val="00BE6018"/>
    <w:rsid w:val="00C1178F"/>
    <w:rsid w:val="00CB4EF8"/>
    <w:rsid w:val="00CC44CA"/>
    <w:rsid w:val="00D06027"/>
    <w:rsid w:val="00D52AE7"/>
    <w:rsid w:val="00D61386"/>
    <w:rsid w:val="00D8099F"/>
    <w:rsid w:val="00D870E4"/>
    <w:rsid w:val="00DB077F"/>
    <w:rsid w:val="00DB370D"/>
    <w:rsid w:val="00DC2A3B"/>
    <w:rsid w:val="00DE06AA"/>
    <w:rsid w:val="00F14A27"/>
    <w:rsid w:val="00F70C7C"/>
    <w:rsid w:val="00F74B6B"/>
    <w:rsid w:val="00FF7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803D6FC-BE61-468E-BEBE-C789E5239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79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446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4469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C117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Белоусова Елена Леонидовна</dc:creator>
  <cp:keywords/>
  <dc:description/>
  <cp:lastModifiedBy>Чучалина Елена Валерьевна</cp:lastModifiedBy>
  <cp:revision>12</cp:revision>
  <cp:lastPrinted>2023-06-14T10:09:00Z</cp:lastPrinted>
  <dcterms:created xsi:type="dcterms:W3CDTF">2023-06-28T11:10:00Z</dcterms:created>
  <dcterms:modified xsi:type="dcterms:W3CDTF">2023-07-21T05:52:00Z</dcterms:modified>
</cp:coreProperties>
</file>