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718" w:rsidRPr="00D857E9" w:rsidRDefault="00194718" w:rsidP="00F92D3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857E9">
        <w:rPr>
          <w:rFonts w:ascii="Times New Roman" w:hAnsi="Times New Roman" w:cs="Times New Roman"/>
          <w:b/>
          <w:sz w:val="16"/>
          <w:szCs w:val="16"/>
        </w:rPr>
        <w:t xml:space="preserve">ПАМЯТКА ДЛЯ ПЛАТЕЛЬЩИКОВ СТРАХОВЫХ ВЗНОСОВ ПО АДМИНИСТРИРОВАНИЮ НАЛОГОВЫМИ ОРГАНАМИ СТРАХОВЫХ ВЗНОСОВ </w:t>
      </w:r>
      <w:r w:rsidR="00A30907">
        <w:rPr>
          <w:rFonts w:ascii="Times New Roman" w:hAnsi="Times New Roman" w:cs="Times New Roman"/>
          <w:b/>
          <w:sz w:val="16"/>
          <w:szCs w:val="16"/>
        </w:rPr>
        <w:t>(202</w:t>
      </w:r>
      <w:r w:rsidR="00555DA4">
        <w:rPr>
          <w:rFonts w:ascii="Times New Roman" w:hAnsi="Times New Roman" w:cs="Times New Roman"/>
          <w:b/>
          <w:sz w:val="16"/>
          <w:szCs w:val="16"/>
        </w:rPr>
        <w:t>4</w:t>
      </w:r>
      <w:r w:rsidR="00A30907">
        <w:rPr>
          <w:rFonts w:ascii="Times New Roman" w:hAnsi="Times New Roman" w:cs="Times New Roman"/>
          <w:b/>
          <w:sz w:val="16"/>
          <w:szCs w:val="16"/>
        </w:rPr>
        <w:t>г.)</w:t>
      </w:r>
    </w:p>
    <w:p w:rsidR="00EA7FCB" w:rsidRPr="00EA7FCB" w:rsidRDefault="00EA7FCB" w:rsidP="00CD0CF5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:rsidR="00D7739A" w:rsidRPr="00D857E9" w:rsidRDefault="001A18C6" w:rsidP="00CD0CF5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У</w:t>
      </w:r>
      <w:r w:rsidR="00194718" w:rsidRPr="00D857E9">
        <w:rPr>
          <w:rFonts w:ascii="Times New Roman" w:hAnsi="Times New Roman" w:cs="Times New Roman"/>
          <w:sz w:val="14"/>
          <w:szCs w:val="14"/>
        </w:rPr>
        <w:t>плата взносов на обязательное пенсионное и медицинское страхование, взносов на случай временной нетрудоспособности и в связи с материнством регулирует</w:t>
      </w:r>
      <w:r w:rsidR="0059390D" w:rsidRPr="00D857E9">
        <w:rPr>
          <w:rFonts w:ascii="Times New Roman" w:hAnsi="Times New Roman" w:cs="Times New Roman"/>
          <w:sz w:val="14"/>
          <w:szCs w:val="14"/>
        </w:rPr>
        <w:t>ся</w:t>
      </w:r>
      <w:r w:rsidR="00194718" w:rsidRPr="00D857E9">
        <w:rPr>
          <w:rFonts w:ascii="Times New Roman" w:hAnsi="Times New Roman" w:cs="Times New Roman"/>
          <w:sz w:val="14"/>
          <w:szCs w:val="14"/>
        </w:rPr>
        <w:t xml:space="preserve"> </w:t>
      </w:r>
      <w:hyperlink r:id="rId7" w:history="1">
        <w:r w:rsidR="00194718" w:rsidRPr="00D857E9">
          <w:rPr>
            <w:rFonts w:ascii="Times New Roman" w:hAnsi="Times New Roman" w:cs="Times New Roman"/>
            <w:sz w:val="14"/>
            <w:szCs w:val="14"/>
          </w:rPr>
          <w:t>гл</w:t>
        </w:r>
        <w:r w:rsidR="0059390D" w:rsidRPr="00D857E9">
          <w:rPr>
            <w:rFonts w:ascii="Times New Roman" w:hAnsi="Times New Roman" w:cs="Times New Roman"/>
            <w:sz w:val="14"/>
            <w:szCs w:val="14"/>
          </w:rPr>
          <w:t>авой</w:t>
        </w:r>
        <w:r w:rsidR="00194718" w:rsidRPr="00D857E9">
          <w:rPr>
            <w:rFonts w:ascii="Times New Roman" w:hAnsi="Times New Roman" w:cs="Times New Roman"/>
            <w:sz w:val="14"/>
            <w:szCs w:val="14"/>
          </w:rPr>
          <w:t xml:space="preserve"> 34</w:t>
        </w:r>
      </w:hyperlink>
      <w:r>
        <w:rPr>
          <w:rFonts w:ascii="Times New Roman" w:hAnsi="Times New Roman" w:cs="Times New Roman"/>
          <w:sz w:val="14"/>
          <w:szCs w:val="14"/>
        </w:rPr>
        <w:t xml:space="preserve"> НК РФ и</w:t>
      </w:r>
    </w:p>
    <w:p w:rsidR="001A18C6" w:rsidRDefault="00811C20" w:rsidP="001A18C6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proofErr w:type="gramStart"/>
      <w:r w:rsidRPr="00D857E9">
        <w:rPr>
          <w:rFonts w:ascii="Times New Roman" w:hAnsi="Times New Roman" w:cs="Times New Roman"/>
          <w:sz w:val="14"/>
          <w:szCs w:val="14"/>
        </w:rPr>
        <w:t>должна производиться на КБК, закрепленны</w:t>
      </w:r>
      <w:r w:rsidR="00B8217D" w:rsidRPr="00D857E9">
        <w:rPr>
          <w:rFonts w:ascii="Times New Roman" w:hAnsi="Times New Roman" w:cs="Times New Roman"/>
          <w:sz w:val="14"/>
          <w:szCs w:val="14"/>
        </w:rPr>
        <w:t>е</w:t>
      </w:r>
      <w:r w:rsidRPr="00D857E9">
        <w:rPr>
          <w:rFonts w:ascii="Times New Roman" w:hAnsi="Times New Roman" w:cs="Times New Roman"/>
          <w:sz w:val="14"/>
          <w:szCs w:val="14"/>
        </w:rPr>
        <w:t xml:space="preserve"> за ФНС России </w:t>
      </w:r>
      <w:hyperlink r:id="rId8" w:history="1">
        <w:r w:rsidRPr="00D857E9">
          <w:rPr>
            <w:rFonts w:ascii="Times New Roman" w:hAnsi="Times New Roman" w:cs="Times New Roman"/>
            <w:sz w:val="14"/>
            <w:szCs w:val="14"/>
          </w:rPr>
          <w:t>приказом</w:t>
        </w:r>
      </w:hyperlink>
      <w:r w:rsidRPr="00D857E9">
        <w:rPr>
          <w:rFonts w:ascii="Times New Roman" w:hAnsi="Times New Roman" w:cs="Times New Roman"/>
          <w:sz w:val="14"/>
          <w:szCs w:val="14"/>
        </w:rPr>
        <w:t xml:space="preserve"> Минфина России от 0</w:t>
      </w:r>
      <w:r w:rsidR="00555DA4">
        <w:rPr>
          <w:rFonts w:ascii="Times New Roman" w:hAnsi="Times New Roman" w:cs="Times New Roman"/>
          <w:sz w:val="14"/>
          <w:szCs w:val="14"/>
        </w:rPr>
        <w:t>1</w:t>
      </w:r>
      <w:r w:rsidRPr="00D857E9">
        <w:rPr>
          <w:rFonts w:ascii="Times New Roman" w:hAnsi="Times New Roman" w:cs="Times New Roman"/>
          <w:sz w:val="14"/>
          <w:szCs w:val="14"/>
        </w:rPr>
        <w:t>.</w:t>
      </w:r>
      <w:r w:rsidR="001A18C6">
        <w:rPr>
          <w:rFonts w:ascii="Times New Roman" w:hAnsi="Times New Roman" w:cs="Times New Roman"/>
          <w:sz w:val="14"/>
          <w:szCs w:val="14"/>
        </w:rPr>
        <w:t>06</w:t>
      </w:r>
      <w:r w:rsidRPr="00D857E9">
        <w:rPr>
          <w:rFonts w:ascii="Times New Roman" w:hAnsi="Times New Roman" w:cs="Times New Roman"/>
          <w:sz w:val="14"/>
          <w:szCs w:val="14"/>
        </w:rPr>
        <w:t>.20</w:t>
      </w:r>
      <w:r w:rsidR="001A18C6">
        <w:rPr>
          <w:rFonts w:ascii="Times New Roman" w:hAnsi="Times New Roman" w:cs="Times New Roman"/>
          <w:sz w:val="14"/>
          <w:szCs w:val="14"/>
        </w:rPr>
        <w:t>2</w:t>
      </w:r>
      <w:r w:rsidR="00555DA4">
        <w:rPr>
          <w:rFonts w:ascii="Times New Roman" w:hAnsi="Times New Roman" w:cs="Times New Roman"/>
          <w:sz w:val="14"/>
          <w:szCs w:val="14"/>
        </w:rPr>
        <w:t>3</w:t>
      </w:r>
      <w:r w:rsidRPr="00D857E9">
        <w:rPr>
          <w:rFonts w:ascii="Times New Roman" w:hAnsi="Times New Roman" w:cs="Times New Roman"/>
          <w:sz w:val="14"/>
          <w:szCs w:val="14"/>
        </w:rPr>
        <w:t xml:space="preserve"> </w:t>
      </w:r>
      <w:r w:rsidR="001A18C6">
        <w:rPr>
          <w:rFonts w:ascii="Times New Roman" w:hAnsi="Times New Roman" w:cs="Times New Roman"/>
          <w:sz w:val="14"/>
          <w:szCs w:val="14"/>
        </w:rPr>
        <w:t>№</w:t>
      </w:r>
      <w:r w:rsidR="00555DA4">
        <w:rPr>
          <w:rFonts w:ascii="Times New Roman" w:hAnsi="Times New Roman" w:cs="Times New Roman"/>
          <w:sz w:val="14"/>
          <w:szCs w:val="14"/>
        </w:rPr>
        <w:t>80</w:t>
      </w:r>
      <w:r w:rsidR="001A18C6">
        <w:rPr>
          <w:rFonts w:ascii="Times New Roman" w:hAnsi="Times New Roman" w:cs="Times New Roman"/>
          <w:sz w:val="14"/>
          <w:szCs w:val="14"/>
        </w:rPr>
        <w:t>9</w:t>
      </w:r>
      <w:r w:rsidRPr="00D857E9">
        <w:rPr>
          <w:rFonts w:ascii="Times New Roman" w:hAnsi="Times New Roman" w:cs="Times New Roman"/>
          <w:sz w:val="14"/>
          <w:szCs w:val="14"/>
        </w:rPr>
        <w:t>н</w:t>
      </w:r>
      <w:r w:rsidR="001A18C6" w:rsidRPr="001A18C6">
        <w:rPr>
          <w:rFonts w:ascii="Times New Roman" w:hAnsi="Times New Roman" w:cs="Times New Roman"/>
          <w:sz w:val="14"/>
          <w:szCs w:val="14"/>
        </w:rPr>
        <w:t xml:space="preserve"> "Об утверждении кодов (перечней кодов) бюджетной классификации Российской </w:t>
      </w:r>
      <w:proofErr w:type="gramEnd"/>
    </w:p>
    <w:p w:rsidR="001A18C6" w:rsidRDefault="001A18C6" w:rsidP="001A18C6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r w:rsidRPr="001A18C6">
        <w:rPr>
          <w:rFonts w:ascii="Times New Roman" w:hAnsi="Times New Roman" w:cs="Times New Roman"/>
          <w:sz w:val="14"/>
          <w:szCs w:val="14"/>
        </w:rPr>
        <w:t>Федерации на 202</w:t>
      </w:r>
      <w:r w:rsidR="00555DA4">
        <w:rPr>
          <w:rFonts w:ascii="Times New Roman" w:hAnsi="Times New Roman" w:cs="Times New Roman"/>
          <w:sz w:val="14"/>
          <w:szCs w:val="14"/>
        </w:rPr>
        <w:t>4</w:t>
      </w:r>
      <w:r w:rsidRPr="001A18C6">
        <w:rPr>
          <w:rFonts w:ascii="Times New Roman" w:hAnsi="Times New Roman" w:cs="Times New Roman"/>
          <w:sz w:val="14"/>
          <w:szCs w:val="14"/>
        </w:rPr>
        <w:t xml:space="preserve"> год (на 202</w:t>
      </w:r>
      <w:r w:rsidR="00555DA4">
        <w:rPr>
          <w:rFonts w:ascii="Times New Roman" w:hAnsi="Times New Roman" w:cs="Times New Roman"/>
          <w:sz w:val="14"/>
          <w:szCs w:val="14"/>
        </w:rPr>
        <w:t>4</w:t>
      </w:r>
      <w:r w:rsidRPr="001A18C6">
        <w:rPr>
          <w:rFonts w:ascii="Times New Roman" w:hAnsi="Times New Roman" w:cs="Times New Roman"/>
          <w:sz w:val="14"/>
          <w:szCs w:val="14"/>
        </w:rPr>
        <w:t xml:space="preserve"> год и на плановый период 202</w:t>
      </w:r>
      <w:r w:rsidR="00555DA4">
        <w:rPr>
          <w:rFonts w:ascii="Times New Roman" w:hAnsi="Times New Roman" w:cs="Times New Roman"/>
          <w:sz w:val="14"/>
          <w:szCs w:val="14"/>
        </w:rPr>
        <w:t>5</w:t>
      </w:r>
      <w:r w:rsidRPr="001A18C6">
        <w:rPr>
          <w:rFonts w:ascii="Times New Roman" w:hAnsi="Times New Roman" w:cs="Times New Roman"/>
          <w:sz w:val="14"/>
          <w:szCs w:val="14"/>
        </w:rPr>
        <w:t xml:space="preserve"> и 202</w:t>
      </w:r>
      <w:r w:rsidR="00555DA4">
        <w:rPr>
          <w:rFonts w:ascii="Times New Roman" w:hAnsi="Times New Roman" w:cs="Times New Roman"/>
          <w:sz w:val="14"/>
          <w:szCs w:val="14"/>
        </w:rPr>
        <w:t>6</w:t>
      </w:r>
      <w:r w:rsidRPr="001A18C6">
        <w:rPr>
          <w:rFonts w:ascii="Times New Roman" w:hAnsi="Times New Roman" w:cs="Times New Roman"/>
          <w:sz w:val="14"/>
          <w:szCs w:val="14"/>
        </w:rPr>
        <w:t xml:space="preserve"> годов)"</w:t>
      </w:r>
    </w:p>
    <w:p w:rsidR="001A18C6" w:rsidRPr="00EA7FCB" w:rsidRDefault="001A18C6" w:rsidP="001A18C6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:rsidR="00365E45" w:rsidRPr="00373F73" w:rsidRDefault="00C22FBF" w:rsidP="001A18C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1.</w:t>
      </w:r>
      <w:r w:rsidR="00365E45" w:rsidRPr="00373F73">
        <w:rPr>
          <w:rFonts w:ascii="Times New Roman" w:hAnsi="Times New Roman" w:cs="Times New Roman"/>
          <w:b/>
          <w:bCs/>
          <w:sz w:val="16"/>
          <w:szCs w:val="16"/>
        </w:rPr>
        <w:t xml:space="preserve"> Уплата взносов</w:t>
      </w:r>
    </w:p>
    <w:p w:rsidR="006228AE" w:rsidRPr="00C35F1B" w:rsidRDefault="00365E45" w:rsidP="00622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3"/>
          <w:szCs w:val="13"/>
        </w:rPr>
      </w:pPr>
      <w:r w:rsidRPr="00C35F1B">
        <w:rPr>
          <w:rFonts w:ascii="Times New Roman" w:hAnsi="Times New Roman" w:cs="Times New Roman"/>
          <w:b/>
          <w:sz w:val="13"/>
          <w:szCs w:val="13"/>
        </w:rPr>
        <w:t>Статус:</w:t>
      </w:r>
    </w:p>
    <w:p w:rsidR="006228AE" w:rsidRPr="00B6500E" w:rsidRDefault="00365E45" w:rsidP="00622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3"/>
          <w:szCs w:val="13"/>
        </w:rPr>
      </w:pPr>
      <w:r w:rsidRPr="00B6500E">
        <w:rPr>
          <w:rFonts w:ascii="Times New Roman" w:hAnsi="Times New Roman" w:cs="Times New Roman"/>
          <w:sz w:val="13"/>
          <w:szCs w:val="13"/>
        </w:rPr>
        <w:t xml:space="preserve">- </w:t>
      </w:r>
      <w:hyperlink w:anchor="Par9" w:history="1">
        <w:r w:rsidRPr="00B6500E">
          <w:rPr>
            <w:rFonts w:ascii="Times New Roman" w:hAnsi="Times New Roman" w:cs="Times New Roman"/>
            <w:sz w:val="13"/>
            <w:szCs w:val="13"/>
          </w:rPr>
          <w:t>плательщики</w:t>
        </w:r>
      </w:hyperlink>
      <w:r w:rsidRPr="00B6500E">
        <w:rPr>
          <w:rFonts w:ascii="Times New Roman" w:hAnsi="Times New Roman" w:cs="Times New Roman"/>
          <w:sz w:val="13"/>
          <w:szCs w:val="13"/>
        </w:rPr>
        <w:t xml:space="preserve"> страховых взносов (являющиеся страхователями в соответствии с федеральными законами о конкретных видах обязательного социального страхования), производящие выплаты и иные вознаграждения физическим лицам;</w:t>
      </w:r>
    </w:p>
    <w:p w:rsidR="00365E45" w:rsidRPr="00B6500E" w:rsidRDefault="00365E45" w:rsidP="00622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3"/>
          <w:szCs w:val="13"/>
        </w:rPr>
      </w:pPr>
      <w:proofErr w:type="gramStart"/>
      <w:r w:rsidRPr="00B6500E">
        <w:rPr>
          <w:rFonts w:ascii="Times New Roman" w:hAnsi="Times New Roman" w:cs="Times New Roman"/>
          <w:sz w:val="13"/>
          <w:szCs w:val="13"/>
        </w:rPr>
        <w:t xml:space="preserve">- </w:t>
      </w:r>
      <w:hyperlink w:anchor="Par16" w:history="1">
        <w:r w:rsidRPr="00B6500E">
          <w:rPr>
            <w:rFonts w:ascii="Times New Roman" w:hAnsi="Times New Roman" w:cs="Times New Roman"/>
            <w:sz w:val="13"/>
            <w:szCs w:val="13"/>
          </w:rPr>
          <w:t>плательщики</w:t>
        </w:r>
      </w:hyperlink>
      <w:r w:rsidRPr="00B6500E">
        <w:rPr>
          <w:rFonts w:ascii="Times New Roman" w:hAnsi="Times New Roman" w:cs="Times New Roman"/>
          <w:sz w:val="13"/>
          <w:szCs w:val="13"/>
        </w:rPr>
        <w:t xml:space="preserve"> страховых взносов (являющиеся страхователями в соответствии с федеральными законами о конкретных видах обязательного социального страхования), не производящие выплаты и иные вознаграждения физическим лицам (индивидуальные предприниматели, адвокаты, медиаторы, нотариусы, занимающиеся частной практикой, арбитражные управляющие, оценщики, патентные поверенные и иные лица, занимающиеся в установленном законодательством Российской Федер</w:t>
      </w:r>
      <w:r w:rsidR="008E3DCC" w:rsidRPr="00B6500E">
        <w:rPr>
          <w:rFonts w:ascii="Times New Roman" w:hAnsi="Times New Roman" w:cs="Times New Roman"/>
          <w:sz w:val="13"/>
          <w:szCs w:val="13"/>
        </w:rPr>
        <w:t>ации порядке частной практикой).</w:t>
      </w:r>
      <w:proofErr w:type="gramEnd"/>
    </w:p>
    <w:tbl>
      <w:tblPr>
        <w:tblW w:w="1601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992"/>
        <w:gridCol w:w="5387"/>
        <w:gridCol w:w="8788"/>
      </w:tblGrid>
      <w:tr w:rsidR="00365E45" w:rsidRPr="00B6500E" w:rsidTr="0061433C">
        <w:trPr>
          <w:trHeight w:val="20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bottom w:w="57" w:type="dxa"/>
            </w:tcMar>
          </w:tcPr>
          <w:p w:rsidR="00365E45" w:rsidRPr="00B6500E" w:rsidRDefault="00365E45" w:rsidP="00F9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>Взносы</w:t>
            </w:r>
          </w:p>
        </w:tc>
        <w:tc>
          <w:tcPr>
            <w:tcW w:w="63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bottom w:w="57" w:type="dxa"/>
            </w:tcMar>
          </w:tcPr>
          <w:p w:rsidR="00365E45" w:rsidRPr="00B6500E" w:rsidRDefault="00365E45" w:rsidP="00F9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>Расчетный (отчетный) период</w:t>
            </w:r>
          </w:p>
        </w:tc>
        <w:tc>
          <w:tcPr>
            <w:tcW w:w="87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bottom w:w="57" w:type="dxa"/>
            </w:tcMar>
          </w:tcPr>
          <w:p w:rsidR="00365E45" w:rsidRPr="00B6500E" w:rsidRDefault="00365E45" w:rsidP="00F9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>Срок уплаты взноса</w:t>
            </w:r>
          </w:p>
        </w:tc>
      </w:tr>
      <w:tr w:rsidR="00365E45" w:rsidRPr="00B6500E" w:rsidTr="0061433C">
        <w:trPr>
          <w:trHeight w:val="146"/>
        </w:trPr>
        <w:tc>
          <w:tcPr>
            <w:tcW w:w="1601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B6500E" w:rsidRDefault="00365E45" w:rsidP="00B650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bookmarkStart w:id="0" w:name="Par9"/>
            <w:bookmarkEnd w:id="0"/>
            <w:r w:rsidRPr="00B6500E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В статусе плательщика страховых взносов, </w:t>
            </w:r>
            <w:hyperlink r:id="rId9" w:history="1">
              <w:r w:rsidRPr="00B6500E">
                <w:rPr>
                  <w:rFonts w:ascii="Times New Roman" w:hAnsi="Times New Roman" w:cs="Times New Roman"/>
                  <w:b/>
                  <w:sz w:val="13"/>
                  <w:szCs w:val="13"/>
                </w:rPr>
                <w:t>производящего</w:t>
              </w:r>
            </w:hyperlink>
            <w:r w:rsidRPr="00B6500E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выплаты и иные вознаграждения физическим лицам</w:t>
            </w:r>
          </w:p>
        </w:tc>
      </w:tr>
      <w:tr w:rsidR="00365E45" w:rsidRPr="00B6500E" w:rsidTr="0061433C">
        <w:trPr>
          <w:trHeight w:val="20"/>
        </w:trPr>
        <w:tc>
          <w:tcPr>
            <w:tcW w:w="85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B6500E" w:rsidRDefault="00365E45" w:rsidP="00F9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Страховые </w:t>
            </w:r>
            <w:hyperlink r:id="rId10" w:history="1">
              <w:r w:rsidRPr="00B6500E">
                <w:rPr>
                  <w:rFonts w:ascii="Times New Roman" w:hAnsi="Times New Roman" w:cs="Times New Roman"/>
                  <w:sz w:val="13"/>
                  <w:szCs w:val="13"/>
                </w:rPr>
                <w:t>взносы</w:t>
              </w:r>
            </w:hyperlink>
          </w:p>
        </w:tc>
        <w:tc>
          <w:tcPr>
            <w:tcW w:w="63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B6500E" w:rsidRDefault="00365E45" w:rsidP="00A4488B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gramStart"/>
            <w:r w:rsidRPr="00B6500E">
              <w:rPr>
                <w:rFonts w:ascii="Times New Roman" w:hAnsi="Times New Roman" w:cs="Times New Roman"/>
                <w:sz w:val="13"/>
                <w:szCs w:val="13"/>
              </w:rPr>
              <w:t>ежемесячно (</w:t>
            </w:r>
            <w:hyperlink r:id="rId11" w:history="1">
              <w:r w:rsidRPr="00B6500E">
                <w:rPr>
                  <w:rFonts w:ascii="Times New Roman" w:hAnsi="Times New Roman" w:cs="Times New Roman"/>
                  <w:sz w:val="13"/>
                  <w:szCs w:val="13"/>
                </w:rPr>
                <w:t>Расчетный</w:t>
              </w:r>
            </w:hyperlink>
            <w:r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период: календарный год.</w:t>
            </w:r>
            <w:proofErr w:type="gramEnd"/>
          </w:p>
          <w:p w:rsidR="00365E45" w:rsidRPr="00B6500E" w:rsidRDefault="00171C20" w:rsidP="00A4488B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hyperlink r:id="rId12" w:history="1">
              <w:proofErr w:type="gramStart"/>
              <w:r w:rsidR="00365E45" w:rsidRPr="00B6500E">
                <w:rPr>
                  <w:rFonts w:ascii="Times New Roman" w:hAnsi="Times New Roman" w:cs="Times New Roman"/>
                  <w:sz w:val="13"/>
                  <w:szCs w:val="13"/>
                </w:rPr>
                <w:t>Отчетные</w:t>
              </w:r>
            </w:hyperlink>
            <w:r w:rsidR="00365E45"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периоды: первый квартал; полугодие; девять месяцев календарного года)</w:t>
            </w:r>
            <w:proofErr w:type="gramEnd"/>
          </w:p>
        </w:tc>
        <w:tc>
          <w:tcPr>
            <w:tcW w:w="87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B6500E" w:rsidRDefault="00171C20" w:rsidP="00555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hyperlink r:id="rId13" w:history="1">
              <w:r w:rsidR="00365E45" w:rsidRPr="00B6500E">
                <w:rPr>
                  <w:rFonts w:ascii="Times New Roman" w:hAnsi="Times New Roman" w:cs="Times New Roman"/>
                  <w:sz w:val="13"/>
                  <w:szCs w:val="13"/>
                </w:rPr>
                <w:t>не позднее</w:t>
              </w:r>
            </w:hyperlink>
            <w:r w:rsidR="00365E45"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="00555DA4">
              <w:rPr>
                <w:rFonts w:ascii="Times New Roman" w:hAnsi="Times New Roman" w:cs="Times New Roman"/>
                <w:sz w:val="13"/>
                <w:szCs w:val="13"/>
              </w:rPr>
              <w:t>28</w:t>
            </w:r>
            <w:r w:rsidR="00365E45" w:rsidRPr="00B6500E">
              <w:rPr>
                <w:rFonts w:ascii="Times New Roman" w:hAnsi="Times New Roman" w:cs="Times New Roman"/>
                <w:sz w:val="13"/>
                <w:szCs w:val="13"/>
              </w:rPr>
              <w:t>-го числа следующего календарного месяца</w:t>
            </w:r>
            <w:r w:rsidR="009F39AE"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(пункт 3 статьи 431 НК РФ)</w:t>
            </w:r>
          </w:p>
        </w:tc>
      </w:tr>
      <w:tr w:rsidR="00365E45" w:rsidRPr="00B6500E" w:rsidTr="0061433C">
        <w:trPr>
          <w:trHeight w:val="341"/>
        </w:trPr>
        <w:tc>
          <w:tcPr>
            <w:tcW w:w="85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B6500E" w:rsidRDefault="00365E45" w:rsidP="00F9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3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383B08" w:rsidRDefault="00383B08" w:rsidP="00F9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  <w:highlight w:val="yellow"/>
              </w:rPr>
            </w:pPr>
            <w:r w:rsidRPr="00383B08">
              <w:rPr>
                <w:rFonts w:ascii="Times New Roman" w:hAnsi="Times New Roman" w:cs="Times New Roman"/>
                <w:sz w:val="13"/>
                <w:szCs w:val="13"/>
              </w:rPr>
              <w:t>В случае прекращения деятельности организации в связи с её ликвидацией либо прекращения физическим лицом деятельности в качестве индивидуального предпринимателя</w:t>
            </w:r>
          </w:p>
        </w:tc>
        <w:tc>
          <w:tcPr>
            <w:tcW w:w="87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383B08" w:rsidRDefault="00171C20" w:rsidP="00F9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hyperlink r:id="rId14" w:history="1">
              <w:r w:rsidR="00365E45" w:rsidRPr="00383B08">
                <w:rPr>
                  <w:rFonts w:ascii="Times New Roman" w:hAnsi="Times New Roman" w:cs="Times New Roman"/>
                  <w:sz w:val="13"/>
                  <w:szCs w:val="13"/>
                </w:rPr>
                <w:t>в течение</w:t>
              </w:r>
            </w:hyperlink>
            <w:r w:rsidR="00365E45" w:rsidRPr="00383B08">
              <w:rPr>
                <w:rFonts w:ascii="Times New Roman" w:hAnsi="Times New Roman" w:cs="Times New Roman"/>
                <w:sz w:val="13"/>
                <w:szCs w:val="13"/>
              </w:rPr>
              <w:t xml:space="preserve"> 15 календарных дней со дня подачи расчета по страховым взносам </w:t>
            </w:r>
            <w:r w:rsidR="009F39AE" w:rsidRPr="00383B08">
              <w:rPr>
                <w:rFonts w:ascii="Times New Roman" w:hAnsi="Times New Roman" w:cs="Times New Roman"/>
                <w:sz w:val="13"/>
                <w:szCs w:val="13"/>
              </w:rPr>
              <w:t>(пункт 15 статьи 431 НК РФ)</w:t>
            </w:r>
            <w:r w:rsidR="00D93F41" w:rsidRPr="00383B08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</w:p>
          <w:p w:rsidR="00D93F41" w:rsidRPr="00383B08" w:rsidRDefault="00D93F41" w:rsidP="00383B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13"/>
                <w:szCs w:val="13"/>
              </w:rPr>
            </w:pPr>
          </w:p>
        </w:tc>
      </w:tr>
      <w:tr w:rsidR="00365E45" w:rsidRPr="00B6500E" w:rsidTr="0061433C">
        <w:trPr>
          <w:trHeight w:val="151"/>
        </w:trPr>
        <w:tc>
          <w:tcPr>
            <w:tcW w:w="16018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65E45" w:rsidRPr="00B6500E" w:rsidRDefault="00365E45" w:rsidP="00852F04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1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bookmarkStart w:id="1" w:name="Par16"/>
            <w:bookmarkEnd w:id="1"/>
            <w:r w:rsidRPr="00B6500E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В статусе плательщика страховых взносов, </w:t>
            </w:r>
            <w:hyperlink r:id="rId15" w:history="1">
              <w:r w:rsidRPr="00B6500E">
                <w:rPr>
                  <w:rFonts w:ascii="Times New Roman" w:hAnsi="Times New Roman" w:cs="Times New Roman"/>
                  <w:b/>
                  <w:sz w:val="13"/>
                  <w:szCs w:val="13"/>
                </w:rPr>
                <w:t>не производящего</w:t>
              </w:r>
            </w:hyperlink>
            <w:r w:rsidRPr="00B6500E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выплаты и иные вознаграждения физическим лицам</w:t>
            </w:r>
          </w:p>
        </w:tc>
      </w:tr>
      <w:tr w:rsidR="00365E45" w:rsidRPr="00B6500E" w:rsidTr="0061433C">
        <w:trPr>
          <w:trHeight w:val="271"/>
        </w:trPr>
        <w:tc>
          <w:tcPr>
            <w:tcW w:w="85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B6500E" w:rsidRDefault="00365E45" w:rsidP="00F9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Страховые </w:t>
            </w:r>
            <w:hyperlink r:id="rId16" w:history="1">
              <w:r w:rsidRPr="00B6500E">
                <w:rPr>
                  <w:rFonts w:ascii="Times New Roman" w:hAnsi="Times New Roman" w:cs="Times New Roman"/>
                  <w:sz w:val="13"/>
                  <w:szCs w:val="13"/>
                </w:rPr>
                <w:t>взносы</w:t>
              </w:r>
            </w:hyperlink>
          </w:p>
        </w:tc>
        <w:tc>
          <w:tcPr>
            <w:tcW w:w="99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B6500E" w:rsidRDefault="00171C20" w:rsidP="00F9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hyperlink r:id="rId17" w:history="1">
              <w:r w:rsidR="00365E45" w:rsidRPr="00B6500E">
                <w:rPr>
                  <w:rFonts w:ascii="Times New Roman" w:hAnsi="Times New Roman" w:cs="Times New Roman"/>
                  <w:sz w:val="13"/>
                  <w:szCs w:val="13"/>
                </w:rPr>
                <w:t>расчетный</w:t>
              </w:r>
            </w:hyperlink>
            <w:r w:rsidR="00365E45"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период: календарный год</w:t>
            </w:r>
          </w:p>
        </w:tc>
        <w:tc>
          <w:tcPr>
            <w:tcW w:w="14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B6500E" w:rsidRDefault="00365E45" w:rsidP="00B6500E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- </w:t>
            </w:r>
            <w:hyperlink r:id="rId18" w:history="1">
              <w:r w:rsidRPr="00B6500E">
                <w:rPr>
                  <w:rFonts w:ascii="Times New Roman" w:hAnsi="Times New Roman" w:cs="Times New Roman"/>
                  <w:sz w:val="13"/>
                  <w:szCs w:val="13"/>
                </w:rPr>
                <w:t>не позднее 31 декабря</w:t>
              </w:r>
            </w:hyperlink>
            <w:r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текущего календарного года, если сумма дохода, с которого исчисляются страховые взносы, менее 300 000 рублей за расчетный период</w:t>
            </w:r>
            <w:r w:rsidR="009F39AE"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(</w:t>
            </w:r>
            <w:r w:rsidR="00526CC6" w:rsidRPr="00B6500E">
              <w:rPr>
                <w:rFonts w:ascii="Times New Roman" w:hAnsi="Times New Roman" w:cs="Times New Roman"/>
                <w:sz w:val="13"/>
                <w:szCs w:val="13"/>
              </w:rPr>
              <w:t>пункт 2 статьи 432 НК РФ)</w:t>
            </w: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>;</w:t>
            </w:r>
          </w:p>
          <w:p w:rsidR="00365E45" w:rsidRPr="00B6500E" w:rsidRDefault="00365E45" w:rsidP="00B6500E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- </w:t>
            </w:r>
            <w:hyperlink r:id="rId19" w:history="1">
              <w:r w:rsidRPr="00B6500E">
                <w:rPr>
                  <w:rFonts w:ascii="Times New Roman" w:hAnsi="Times New Roman" w:cs="Times New Roman"/>
                  <w:sz w:val="13"/>
                  <w:szCs w:val="13"/>
                </w:rPr>
                <w:t>не позднее 1 июля</w:t>
              </w:r>
            </w:hyperlink>
            <w:r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года, следующего за истекшим расчетным периодом, если сумма дохода, с которого исчисляются страховые взносы, превысила 300 000 рублей за расчетный период</w:t>
            </w:r>
            <w:r w:rsidR="00526CC6"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(пункт 2 статьи 432 НК РФ)</w:t>
            </w:r>
          </w:p>
        </w:tc>
      </w:tr>
      <w:tr w:rsidR="00365E45" w:rsidRPr="00B6500E" w:rsidTr="0061433C">
        <w:trPr>
          <w:trHeight w:val="661"/>
        </w:trPr>
        <w:tc>
          <w:tcPr>
            <w:tcW w:w="85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B6500E" w:rsidRDefault="00365E45" w:rsidP="00F9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B6500E" w:rsidRDefault="00365E45" w:rsidP="00F9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B6500E" w:rsidRDefault="00365E45" w:rsidP="00B650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gramStart"/>
            <w:r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в случае прекращения физическим лицом деятельности индивидуального предпринимателя, прекращения статуса адвоката, освобождения от должности нотариуса, занимающегося частной практикой, прекращения членства арбитражного управляющего, оценщика, занимающегося частной практикой, в соответствующей </w:t>
            </w:r>
            <w:proofErr w:type="spellStart"/>
            <w:r w:rsidRPr="00B6500E">
              <w:rPr>
                <w:rFonts w:ascii="Times New Roman" w:hAnsi="Times New Roman" w:cs="Times New Roman"/>
                <w:sz w:val="13"/>
                <w:szCs w:val="13"/>
              </w:rPr>
              <w:t>саморегулируемой</w:t>
            </w:r>
            <w:proofErr w:type="spellEnd"/>
            <w:r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организации, исключения патентного поверенного, занимающегося частной практикой, из Реестра патентных поверенных РФ, прекращения занятия частной практикой оценщиком, патентным поверенным, прекращения деятельности медиатора, иных лиц, занимающихся в установленном законодательством РФ порядке частной</w:t>
            </w:r>
            <w:proofErr w:type="gramEnd"/>
            <w:r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практикой:</w:t>
            </w:r>
          </w:p>
          <w:p w:rsidR="00365E45" w:rsidRPr="00B6500E" w:rsidRDefault="00365E45" w:rsidP="00B650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proofErr w:type="gramStart"/>
            <w:r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- </w:t>
            </w:r>
            <w:hyperlink r:id="rId20" w:history="1">
              <w:r w:rsidRPr="00B6500E">
                <w:rPr>
                  <w:rFonts w:ascii="Times New Roman" w:hAnsi="Times New Roman" w:cs="Times New Roman"/>
                  <w:sz w:val="13"/>
                  <w:szCs w:val="13"/>
                </w:rPr>
                <w:t>не позднее 15 календарных дней</w:t>
              </w:r>
            </w:hyperlink>
            <w:r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с даты снятия с учета в налоговом органе индивидуального предпринимателя, адвоката, нотариуса, занимающегося частной практикой, арбитражного управляющего, занимающихся частной практикой оценщика, патентного поверенного, медиатора, а также снятия с учета в налоговом органе физического лица, не являющегося индивидуальным предпринимателем, в качестве плательщика страховых взносов</w:t>
            </w:r>
            <w:r w:rsidR="00526CC6"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(пункт 5 статьи 432 НК РФ)</w:t>
            </w:r>
            <w:proofErr w:type="gramEnd"/>
          </w:p>
        </w:tc>
      </w:tr>
      <w:tr w:rsidR="00365E45" w:rsidRPr="00B6500E" w:rsidTr="0061433C">
        <w:trPr>
          <w:trHeight w:val="450"/>
        </w:trPr>
        <w:tc>
          <w:tcPr>
            <w:tcW w:w="85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B6500E" w:rsidRDefault="00365E45" w:rsidP="00F9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B6500E" w:rsidRDefault="00365E45" w:rsidP="00F9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4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B6500E" w:rsidRDefault="00365E45" w:rsidP="00B650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>в случае прекращения деятельности в качестве главы крестьянского (фермерского) хозяйства:</w:t>
            </w:r>
          </w:p>
          <w:p w:rsidR="00365E45" w:rsidRPr="00B6500E" w:rsidRDefault="00365E45" w:rsidP="00B650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- в течение </w:t>
            </w:r>
            <w:hyperlink r:id="rId21" w:history="1">
              <w:r w:rsidRPr="00B6500E">
                <w:rPr>
                  <w:rFonts w:ascii="Times New Roman" w:hAnsi="Times New Roman" w:cs="Times New Roman"/>
                  <w:sz w:val="13"/>
                  <w:szCs w:val="13"/>
                </w:rPr>
                <w:t>15 календарных дней</w:t>
              </w:r>
            </w:hyperlink>
            <w:r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со дня подачи расчета по страховым взносам за период с начала расчетного периода по дату государственной регистрации прекращения физическим лицом деятельности в качестве главы крестьянского (фермерского) хозяйства включительно</w:t>
            </w:r>
            <w:r w:rsidR="00526CC6"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(пункт 4  статьи 432 НК РФ)</w:t>
            </w:r>
          </w:p>
        </w:tc>
      </w:tr>
    </w:tbl>
    <w:p w:rsidR="00EA7FCB" w:rsidRPr="00C35F1B" w:rsidRDefault="00EA7FCB" w:rsidP="0097581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8"/>
          <w:szCs w:val="8"/>
        </w:rPr>
      </w:pPr>
      <w:bookmarkStart w:id="2" w:name="Par26"/>
      <w:bookmarkEnd w:id="2"/>
    </w:p>
    <w:p w:rsidR="00975813" w:rsidRPr="00EA7FCB" w:rsidRDefault="00975813" w:rsidP="0097581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EA7FCB">
        <w:rPr>
          <w:rFonts w:ascii="Times New Roman" w:hAnsi="Times New Roman" w:cs="Times New Roman"/>
          <w:b/>
          <w:bCs/>
          <w:sz w:val="16"/>
          <w:szCs w:val="16"/>
        </w:rPr>
        <w:t>2. Представление отчетности</w:t>
      </w:r>
    </w:p>
    <w:p w:rsidR="00003D6A" w:rsidRPr="00B6500E" w:rsidRDefault="00975813" w:rsidP="00003D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3"/>
          <w:szCs w:val="13"/>
        </w:rPr>
      </w:pPr>
      <w:r w:rsidRPr="00B6500E">
        <w:rPr>
          <w:rFonts w:ascii="Times New Roman" w:hAnsi="Times New Roman" w:cs="Times New Roman"/>
          <w:sz w:val="13"/>
          <w:szCs w:val="13"/>
        </w:rPr>
        <w:t>Статус:</w:t>
      </w:r>
    </w:p>
    <w:p w:rsidR="00003D6A" w:rsidRPr="00B6500E" w:rsidRDefault="00975813" w:rsidP="00003D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3"/>
          <w:szCs w:val="13"/>
        </w:rPr>
      </w:pPr>
      <w:r w:rsidRPr="00B6500E">
        <w:rPr>
          <w:rFonts w:ascii="Times New Roman" w:hAnsi="Times New Roman" w:cs="Times New Roman"/>
          <w:sz w:val="13"/>
          <w:szCs w:val="13"/>
        </w:rPr>
        <w:t xml:space="preserve">- </w:t>
      </w:r>
      <w:hyperlink r:id="rId22" w:history="1">
        <w:r w:rsidRPr="00B6500E">
          <w:rPr>
            <w:rFonts w:ascii="Times New Roman" w:hAnsi="Times New Roman" w:cs="Times New Roman"/>
            <w:sz w:val="13"/>
            <w:szCs w:val="13"/>
          </w:rPr>
          <w:t>плательщики</w:t>
        </w:r>
      </w:hyperlink>
      <w:r w:rsidRPr="00B6500E">
        <w:rPr>
          <w:rFonts w:ascii="Times New Roman" w:hAnsi="Times New Roman" w:cs="Times New Roman"/>
          <w:sz w:val="13"/>
          <w:szCs w:val="13"/>
        </w:rPr>
        <w:t xml:space="preserve"> страховых взносов (являющиеся страхователями в соответствии с федеральными законами о конкретных видах обязательного социального страхования), производящие выплаты и иные вознаграждения физическим лицам;</w:t>
      </w:r>
    </w:p>
    <w:p w:rsidR="00975813" w:rsidRPr="00B6500E" w:rsidRDefault="00975813" w:rsidP="00003D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3"/>
          <w:szCs w:val="13"/>
        </w:rPr>
      </w:pPr>
      <w:proofErr w:type="gramStart"/>
      <w:r w:rsidRPr="00B6500E">
        <w:rPr>
          <w:rFonts w:ascii="Times New Roman" w:hAnsi="Times New Roman" w:cs="Times New Roman"/>
          <w:sz w:val="13"/>
          <w:szCs w:val="13"/>
        </w:rPr>
        <w:t xml:space="preserve">- </w:t>
      </w:r>
      <w:hyperlink r:id="rId23" w:history="1">
        <w:r w:rsidRPr="00B6500E">
          <w:rPr>
            <w:rFonts w:ascii="Times New Roman" w:hAnsi="Times New Roman" w:cs="Times New Roman"/>
            <w:sz w:val="13"/>
            <w:szCs w:val="13"/>
          </w:rPr>
          <w:t>плательщики</w:t>
        </w:r>
      </w:hyperlink>
      <w:r w:rsidRPr="00B6500E">
        <w:rPr>
          <w:rFonts w:ascii="Times New Roman" w:hAnsi="Times New Roman" w:cs="Times New Roman"/>
          <w:sz w:val="13"/>
          <w:szCs w:val="13"/>
        </w:rPr>
        <w:t xml:space="preserve"> страховых взносов (являющиеся страхователями в соответствии с федеральными законами о конкретных видах обязательного социального страхования), не производящие выплаты и иные вознаграждения физическим лицам (индивидуальные предприниматели, адвокаты, медиаторы, нотариусы, занимающиеся частной практикой, арбитражные управляющие, оценщики, патентные поверенные и иные лица, занимающиеся в установленном законодательством Российской Федер</w:t>
      </w:r>
      <w:r w:rsidR="00243094" w:rsidRPr="00B6500E">
        <w:rPr>
          <w:rFonts w:ascii="Times New Roman" w:hAnsi="Times New Roman" w:cs="Times New Roman"/>
          <w:sz w:val="13"/>
          <w:szCs w:val="13"/>
        </w:rPr>
        <w:t>ации порядке частной практикой).</w:t>
      </w:r>
      <w:proofErr w:type="gramEnd"/>
    </w:p>
    <w:tbl>
      <w:tblPr>
        <w:tblW w:w="1601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513"/>
        <w:gridCol w:w="2552"/>
        <w:gridCol w:w="5953"/>
      </w:tblGrid>
      <w:tr w:rsidR="00331E48" w:rsidRPr="00B6500E" w:rsidTr="0061433C">
        <w:trPr>
          <w:trHeight w:val="2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813" w:rsidRPr="00B6500E" w:rsidRDefault="00975813" w:rsidP="00975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>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813" w:rsidRPr="00B6500E" w:rsidRDefault="00975813" w:rsidP="00975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>Расчетный (отчетный) период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813" w:rsidRPr="00B6500E" w:rsidRDefault="00975813" w:rsidP="00975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>Срок представления отчетности</w:t>
            </w:r>
            <w:r w:rsidR="007D35FF" w:rsidRPr="00B6500E">
              <w:rPr>
                <w:rFonts w:ascii="Times New Roman" w:hAnsi="Times New Roman" w:cs="Times New Roman"/>
                <w:sz w:val="13"/>
                <w:szCs w:val="13"/>
              </w:rPr>
              <w:t>/ куда представляется</w:t>
            </w:r>
          </w:p>
        </w:tc>
      </w:tr>
      <w:tr w:rsidR="00975813" w:rsidRPr="00B6500E" w:rsidTr="0061433C">
        <w:trPr>
          <w:trHeight w:val="167"/>
        </w:trPr>
        <w:tc>
          <w:tcPr>
            <w:tcW w:w="16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813" w:rsidRPr="00B6500E" w:rsidRDefault="00975813" w:rsidP="009758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В статусе плательщика страховых взносов, </w:t>
            </w:r>
            <w:hyperlink r:id="rId24" w:history="1">
              <w:r w:rsidRPr="00B6500E">
                <w:rPr>
                  <w:rFonts w:ascii="Times New Roman" w:hAnsi="Times New Roman" w:cs="Times New Roman"/>
                  <w:b/>
                  <w:sz w:val="13"/>
                  <w:szCs w:val="13"/>
                </w:rPr>
                <w:t>производящего</w:t>
              </w:r>
            </w:hyperlink>
            <w:r w:rsidRPr="00B6500E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выплаты и иные вознаграждения физическим лицам</w:t>
            </w:r>
          </w:p>
        </w:tc>
      </w:tr>
      <w:tr w:rsidR="00331E48" w:rsidRPr="00B6500E" w:rsidTr="00C35F1B">
        <w:trPr>
          <w:trHeight w:val="456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813" w:rsidRPr="00B6500E" w:rsidRDefault="00975813" w:rsidP="00B650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>Расчет по страховым взносам.</w:t>
            </w:r>
          </w:p>
          <w:p w:rsidR="00D93F41" w:rsidRPr="00D93F41" w:rsidRDefault="00171C20" w:rsidP="00300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3"/>
                <w:szCs w:val="13"/>
              </w:rPr>
            </w:pPr>
            <w:hyperlink r:id="rId25" w:history="1">
              <w:r w:rsidR="00975813" w:rsidRPr="00B6500E">
                <w:rPr>
                  <w:rFonts w:ascii="Times New Roman" w:hAnsi="Times New Roman" w:cs="Times New Roman"/>
                  <w:sz w:val="13"/>
                  <w:szCs w:val="13"/>
                </w:rPr>
                <w:t>Форма</w:t>
              </w:r>
            </w:hyperlink>
            <w:r w:rsidR="00975813"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расчета, </w:t>
            </w:r>
            <w:hyperlink r:id="rId26" w:history="1">
              <w:r w:rsidR="00975813" w:rsidRPr="00B6500E">
                <w:rPr>
                  <w:rFonts w:ascii="Times New Roman" w:hAnsi="Times New Roman" w:cs="Times New Roman"/>
                  <w:sz w:val="13"/>
                  <w:szCs w:val="13"/>
                </w:rPr>
                <w:t>порядок</w:t>
              </w:r>
            </w:hyperlink>
            <w:r w:rsidR="00975813"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заполнения, </w:t>
            </w:r>
            <w:hyperlink r:id="rId27" w:history="1">
              <w:r w:rsidR="00975813" w:rsidRPr="00B6500E">
                <w:rPr>
                  <w:rFonts w:ascii="Times New Roman" w:hAnsi="Times New Roman" w:cs="Times New Roman"/>
                  <w:sz w:val="13"/>
                  <w:szCs w:val="13"/>
                </w:rPr>
                <w:t>формат</w:t>
              </w:r>
            </w:hyperlink>
            <w:r w:rsidR="00975813"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в электронной форме утверждены </w:t>
            </w:r>
            <w:r w:rsidR="00D93F41" w:rsidRPr="00383B08">
              <w:rPr>
                <w:rFonts w:ascii="Times New Roman" w:hAnsi="Times New Roman" w:cs="Times New Roman"/>
                <w:sz w:val="13"/>
                <w:szCs w:val="13"/>
              </w:rPr>
              <w:t>Приказ</w:t>
            </w:r>
            <w:r w:rsidR="00383B08" w:rsidRPr="00383B08">
              <w:rPr>
                <w:rFonts w:ascii="Times New Roman" w:hAnsi="Times New Roman" w:cs="Times New Roman"/>
                <w:sz w:val="13"/>
                <w:szCs w:val="13"/>
              </w:rPr>
              <w:t>ом</w:t>
            </w:r>
            <w:r w:rsidR="00D93F41" w:rsidRPr="00383B08">
              <w:rPr>
                <w:rFonts w:ascii="Times New Roman" w:hAnsi="Times New Roman" w:cs="Times New Roman"/>
                <w:sz w:val="13"/>
                <w:szCs w:val="13"/>
              </w:rPr>
              <w:t xml:space="preserve"> ФНС России от </w:t>
            </w:r>
            <w:r w:rsidR="00400795">
              <w:rPr>
                <w:rFonts w:ascii="Times New Roman" w:hAnsi="Times New Roman" w:cs="Times New Roman"/>
                <w:sz w:val="13"/>
                <w:szCs w:val="13"/>
              </w:rPr>
              <w:t>29</w:t>
            </w:r>
            <w:r w:rsidR="00D93F41" w:rsidRPr="00383B08">
              <w:rPr>
                <w:rFonts w:ascii="Times New Roman" w:hAnsi="Times New Roman" w:cs="Times New Roman"/>
                <w:sz w:val="13"/>
                <w:szCs w:val="13"/>
              </w:rPr>
              <w:t>.09.20</w:t>
            </w:r>
            <w:r w:rsidR="00400795">
              <w:rPr>
                <w:rFonts w:ascii="Times New Roman" w:hAnsi="Times New Roman" w:cs="Times New Roman"/>
                <w:sz w:val="13"/>
                <w:szCs w:val="13"/>
              </w:rPr>
              <w:t>22</w:t>
            </w:r>
            <w:r w:rsidR="00D93F41" w:rsidRPr="00383B08">
              <w:rPr>
                <w:rFonts w:ascii="Times New Roman" w:hAnsi="Times New Roman" w:cs="Times New Roman"/>
                <w:sz w:val="13"/>
                <w:szCs w:val="13"/>
              </w:rPr>
              <w:t xml:space="preserve"> № </w:t>
            </w:r>
            <w:r w:rsidR="00400795">
              <w:rPr>
                <w:rFonts w:ascii="Times New Roman" w:hAnsi="Times New Roman" w:cs="Times New Roman"/>
                <w:sz w:val="13"/>
                <w:szCs w:val="13"/>
              </w:rPr>
              <w:t>ЕД-7-11/878</w:t>
            </w:r>
            <w:r w:rsidR="00D93F41" w:rsidRPr="00383B08">
              <w:rPr>
                <w:rFonts w:ascii="Times New Roman" w:hAnsi="Times New Roman" w:cs="Times New Roman"/>
                <w:sz w:val="13"/>
                <w:szCs w:val="13"/>
              </w:rPr>
              <w:t>@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813" w:rsidRPr="00B6500E" w:rsidRDefault="00171C20" w:rsidP="00B650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hyperlink r:id="rId28" w:history="1">
              <w:r w:rsidR="00975813" w:rsidRPr="00B6500E">
                <w:rPr>
                  <w:rFonts w:ascii="Times New Roman" w:hAnsi="Times New Roman" w:cs="Times New Roman"/>
                  <w:sz w:val="13"/>
                  <w:szCs w:val="13"/>
                </w:rPr>
                <w:t>Расчетный период</w:t>
              </w:r>
            </w:hyperlink>
            <w:r w:rsidR="00975813" w:rsidRPr="00B6500E">
              <w:rPr>
                <w:rFonts w:ascii="Times New Roman" w:hAnsi="Times New Roman" w:cs="Times New Roman"/>
                <w:sz w:val="13"/>
                <w:szCs w:val="13"/>
              </w:rPr>
              <w:t>:</w:t>
            </w:r>
            <w:r w:rsidR="00CD0CF5"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="00975813" w:rsidRPr="00B6500E">
              <w:rPr>
                <w:rFonts w:ascii="Times New Roman" w:hAnsi="Times New Roman" w:cs="Times New Roman"/>
                <w:sz w:val="13"/>
                <w:szCs w:val="13"/>
              </w:rPr>
              <w:t>календарный год.</w:t>
            </w:r>
          </w:p>
          <w:p w:rsidR="00975813" w:rsidRPr="00B6500E" w:rsidRDefault="00171C20" w:rsidP="00B650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hyperlink r:id="rId29" w:history="1">
              <w:r w:rsidR="00975813" w:rsidRPr="00B6500E">
                <w:rPr>
                  <w:rFonts w:ascii="Times New Roman" w:hAnsi="Times New Roman" w:cs="Times New Roman"/>
                  <w:sz w:val="13"/>
                  <w:szCs w:val="13"/>
                </w:rPr>
                <w:t>Отчетные периоды</w:t>
              </w:r>
            </w:hyperlink>
            <w:r w:rsidR="00975813" w:rsidRPr="00B6500E">
              <w:rPr>
                <w:rFonts w:ascii="Times New Roman" w:hAnsi="Times New Roman" w:cs="Times New Roman"/>
                <w:sz w:val="13"/>
                <w:szCs w:val="13"/>
              </w:rPr>
              <w:t>: первый квартал,</w:t>
            </w:r>
            <w:r w:rsidR="00CD0CF5"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="00975813" w:rsidRPr="00B6500E">
              <w:rPr>
                <w:rFonts w:ascii="Times New Roman" w:hAnsi="Times New Roman" w:cs="Times New Roman"/>
                <w:sz w:val="13"/>
                <w:szCs w:val="13"/>
              </w:rPr>
              <w:t>полугодие,</w:t>
            </w:r>
          </w:p>
          <w:p w:rsidR="00975813" w:rsidRPr="00B6500E" w:rsidRDefault="00975813" w:rsidP="00B650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>девять месяцев календарного года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813" w:rsidRPr="00B6500E" w:rsidRDefault="00975813" w:rsidP="004007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- </w:t>
            </w:r>
            <w:hyperlink r:id="rId30" w:history="1">
              <w:r w:rsidRPr="00B6500E">
                <w:rPr>
                  <w:rFonts w:ascii="Times New Roman" w:hAnsi="Times New Roman" w:cs="Times New Roman"/>
                  <w:sz w:val="13"/>
                  <w:szCs w:val="13"/>
                </w:rPr>
                <w:t xml:space="preserve">не позднее </w:t>
              </w:r>
              <w:r w:rsidR="00400795">
                <w:rPr>
                  <w:rFonts w:ascii="Times New Roman" w:hAnsi="Times New Roman" w:cs="Times New Roman"/>
                  <w:sz w:val="13"/>
                  <w:szCs w:val="13"/>
                </w:rPr>
                <w:t>25</w:t>
              </w:r>
              <w:r w:rsidRPr="00B6500E">
                <w:rPr>
                  <w:rFonts w:ascii="Times New Roman" w:hAnsi="Times New Roman" w:cs="Times New Roman"/>
                  <w:sz w:val="13"/>
                  <w:szCs w:val="13"/>
                </w:rPr>
                <w:t>-го числа</w:t>
              </w:r>
            </w:hyperlink>
            <w:r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месяца, следующего за расчетным (отчетным) периодом </w:t>
            </w:r>
            <w:r w:rsidR="00DF1E19" w:rsidRPr="00B6500E">
              <w:rPr>
                <w:rFonts w:ascii="Times New Roman" w:hAnsi="Times New Roman" w:cs="Times New Roman"/>
                <w:sz w:val="13"/>
                <w:szCs w:val="13"/>
              </w:rPr>
              <w:t>(пункт 7 статьи 431 НК РФ)</w:t>
            </w:r>
            <w:r w:rsidR="007D35FF"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/</w:t>
            </w:r>
            <w:r w:rsidR="00D86F3C" w:rsidRPr="00B6500E">
              <w:rPr>
                <w:rFonts w:ascii="Times New Roman" w:hAnsi="Times New Roman" w:cs="Times New Roman"/>
                <w:sz w:val="13"/>
                <w:szCs w:val="13"/>
              </w:rPr>
              <w:t>в налоговый орган по месту нахождения организации (обособленных подразделений), по месту жительства физического лица, производящего выплаты и иные вознаграждения физическим лицам.</w:t>
            </w:r>
          </w:p>
        </w:tc>
      </w:tr>
      <w:tr w:rsidR="00975813" w:rsidRPr="00B6500E" w:rsidTr="0061433C">
        <w:trPr>
          <w:trHeight w:val="161"/>
        </w:trPr>
        <w:tc>
          <w:tcPr>
            <w:tcW w:w="16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813" w:rsidRPr="00B6500E" w:rsidRDefault="00975813" w:rsidP="00D857E9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В статусе плательщика страховых взносов, </w:t>
            </w:r>
            <w:hyperlink r:id="rId31" w:history="1">
              <w:r w:rsidRPr="00B6500E">
                <w:rPr>
                  <w:rFonts w:ascii="Times New Roman" w:hAnsi="Times New Roman" w:cs="Times New Roman"/>
                  <w:b/>
                  <w:sz w:val="13"/>
                  <w:szCs w:val="13"/>
                </w:rPr>
                <w:t>не производящего</w:t>
              </w:r>
            </w:hyperlink>
            <w:r w:rsidRPr="00B6500E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 выплаты и иные вознаграждения физическим лицам</w:t>
            </w:r>
          </w:p>
        </w:tc>
      </w:tr>
      <w:tr w:rsidR="00331E48" w:rsidRPr="00B6500E" w:rsidTr="00C35F1B">
        <w:trPr>
          <w:trHeight w:val="402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975813" w:rsidRPr="00B6500E" w:rsidRDefault="00975813" w:rsidP="00B650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>Расчет по страховым взносам</w:t>
            </w:r>
          </w:p>
          <w:p w:rsidR="00975813" w:rsidRPr="00B6500E" w:rsidRDefault="00975813" w:rsidP="00B650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>(представляют главы крестьянских (фермерских) хозяйств, у индивидуальных предпринимателей отсутствует обязанность по представлению отчетности по страховым взносам)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975813" w:rsidRPr="00B6500E" w:rsidRDefault="00171C20" w:rsidP="00B650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hyperlink r:id="rId32" w:history="1">
              <w:r w:rsidR="00975813" w:rsidRPr="00B6500E">
                <w:rPr>
                  <w:rFonts w:ascii="Times New Roman" w:hAnsi="Times New Roman" w:cs="Times New Roman"/>
                  <w:sz w:val="13"/>
                  <w:szCs w:val="13"/>
                </w:rPr>
                <w:t>Расчетный период</w:t>
              </w:r>
            </w:hyperlink>
            <w:r w:rsidR="00975813" w:rsidRPr="00B6500E">
              <w:rPr>
                <w:rFonts w:ascii="Times New Roman" w:hAnsi="Times New Roman" w:cs="Times New Roman"/>
                <w:sz w:val="13"/>
                <w:szCs w:val="13"/>
              </w:rPr>
              <w:t>:</w:t>
            </w:r>
            <w:r w:rsidR="00CD0CF5"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="00975813" w:rsidRPr="00B6500E">
              <w:rPr>
                <w:rFonts w:ascii="Times New Roman" w:hAnsi="Times New Roman" w:cs="Times New Roman"/>
                <w:sz w:val="13"/>
                <w:szCs w:val="13"/>
              </w:rPr>
              <w:t>календарный год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975813" w:rsidRPr="00B6500E" w:rsidRDefault="00975813" w:rsidP="004007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>-</w:t>
            </w:r>
            <w:r w:rsidR="00400795">
              <w:rPr>
                <w:rFonts w:ascii="Times New Roman" w:hAnsi="Times New Roman" w:cs="Times New Roman"/>
                <w:sz w:val="13"/>
                <w:szCs w:val="13"/>
              </w:rPr>
              <w:t>не позднее 25 января к</w:t>
            </w: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>алендарного года, следующего за истекшим расчетным периодом</w:t>
            </w:r>
            <w:r w:rsidR="00DF1E19"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(пункт 3 статьи 432 НК РФ)</w:t>
            </w:r>
            <w:r w:rsidR="00807CA9" w:rsidRPr="00B6500E">
              <w:rPr>
                <w:rFonts w:ascii="Times New Roman" w:hAnsi="Times New Roman" w:cs="Times New Roman"/>
                <w:sz w:val="13"/>
                <w:szCs w:val="13"/>
              </w:rPr>
              <w:t>/ в налоговый орган по месту нахождения организации (обособленных подразделений), по месту жительства физического лица, производящего выплаты и иные вознаграждения физическим лицам.</w:t>
            </w:r>
          </w:p>
        </w:tc>
      </w:tr>
      <w:tr w:rsidR="00331E48" w:rsidRPr="00B6500E" w:rsidTr="0061433C">
        <w:trPr>
          <w:trHeight w:val="20"/>
        </w:trPr>
        <w:tc>
          <w:tcPr>
            <w:tcW w:w="7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75813" w:rsidRPr="00B6500E" w:rsidRDefault="00975813" w:rsidP="00B650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>Расчет по страховым взносам за период с начала расчетного периода по дату государственной регистрации прекращения физическим лицом деятельности в качестве главы крестьянского (фермерского) хозяйства включительно</w:t>
            </w:r>
          </w:p>
          <w:p w:rsidR="00975813" w:rsidRPr="00B6500E" w:rsidRDefault="00975813" w:rsidP="00B650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>(представляют физические лица, прекратившие деятельность в качестве главы крестьянского (фермерского) хозяйства)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75813" w:rsidRPr="00B6500E" w:rsidRDefault="00171C20" w:rsidP="00B650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hyperlink r:id="rId33" w:history="1">
              <w:r w:rsidR="007D35FF" w:rsidRPr="00B6500E">
                <w:rPr>
                  <w:rFonts w:ascii="Times New Roman" w:hAnsi="Times New Roman" w:cs="Times New Roman"/>
                  <w:sz w:val="13"/>
                  <w:szCs w:val="13"/>
                </w:rPr>
                <w:t>Расчетный период</w:t>
              </w:r>
            </w:hyperlink>
            <w:r w:rsidR="007D35FF" w:rsidRPr="00B6500E">
              <w:rPr>
                <w:rFonts w:ascii="Times New Roman" w:hAnsi="Times New Roman" w:cs="Times New Roman"/>
                <w:sz w:val="13"/>
                <w:szCs w:val="13"/>
              </w:rPr>
              <w:t>: календарный год</w:t>
            </w:r>
          </w:p>
        </w:tc>
        <w:tc>
          <w:tcPr>
            <w:tcW w:w="5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75813" w:rsidRPr="00B6500E" w:rsidRDefault="00975813" w:rsidP="00B650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- </w:t>
            </w:r>
            <w:hyperlink r:id="rId34" w:history="1">
              <w:r w:rsidRPr="00B6500E">
                <w:rPr>
                  <w:rFonts w:ascii="Times New Roman" w:hAnsi="Times New Roman" w:cs="Times New Roman"/>
                  <w:sz w:val="13"/>
                  <w:szCs w:val="13"/>
                </w:rPr>
                <w:t>не позднее 15 календарных дней</w:t>
              </w:r>
            </w:hyperlink>
            <w:r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proofErr w:type="gramStart"/>
            <w:r w:rsidRPr="00B6500E">
              <w:rPr>
                <w:rFonts w:ascii="Times New Roman" w:hAnsi="Times New Roman" w:cs="Times New Roman"/>
                <w:sz w:val="13"/>
                <w:szCs w:val="13"/>
              </w:rPr>
              <w:t>с даты</w:t>
            </w:r>
            <w:proofErr w:type="gramEnd"/>
            <w:r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государственной регистрации прекращения физическим лицом деятельности в качестве главы крестьянского (фермерского) хозяйства</w:t>
            </w:r>
            <w:r w:rsidR="00CC77F3" w:rsidRPr="00B6500E">
              <w:rPr>
                <w:rFonts w:ascii="Times New Roman" w:hAnsi="Times New Roman" w:cs="Times New Roman"/>
                <w:sz w:val="13"/>
                <w:szCs w:val="13"/>
              </w:rPr>
              <w:t xml:space="preserve"> (пункт 4 статьи 432 НК РФ)</w:t>
            </w:r>
            <w:r w:rsidR="00807CA9" w:rsidRPr="00B6500E">
              <w:rPr>
                <w:rFonts w:ascii="Times New Roman" w:hAnsi="Times New Roman" w:cs="Times New Roman"/>
                <w:sz w:val="13"/>
                <w:szCs w:val="13"/>
              </w:rPr>
              <w:t>/ в налоговый орган по месту нахождения организации (обособленных подразделений), по месту жительства физического лица, производящего выплаты и иные вознаграждения физическим лицам.</w:t>
            </w:r>
          </w:p>
        </w:tc>
      </w:tr>
    </w:tbl>
    <w:p w:rsidR="00EA7FCB" w:rsidRPr="00EA7FCB" w:rsidRDefault="00EA7FCB" w:rsidP="004F6FA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8"/>
          <w:szCs w:val="8"/>
        </w:rPr>
      </w:pPr>
    </w:p>
    <w:p w:rsidR="00EA7FCB" w:rsidRDefault="00807CA9" w:rsidP="0061433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b/>
          <w:sz w:val="13"/>
          <w:szCs w:val="13"/>
        </w:rPr>
      </w:pPr>
      <w:r w:rsidRPr="00EA7FCB">
        <w:rPr>
          <w:rFonts w:ascii="Times New Roman" w:hAnsi="Times New Roman" w:cs="Times New Roman"/>
          <w:b/>
          <w:bCs/>
          <w:sz w:val="16"/>
          <w:szCs w:val="16"/>
        </w:rPr>
        <w:t xml:space="preserve">3. </w:t>
      </w:r>
      <w:r w:rsidR="00C22FBF">
        <w:rPr>
          <w:rFonts w:ascii="Times New Roman" w:hAnsi="Times New Roman" w:cs="Times New Roman"/>
          <w:b/>
          <w:bCs/>
          <w:sz w:val="16"/>
          <w:szCs w:val="16"/>
        </w:rPr>
        <w:t xml:space="preserve">  </w:t>
      </w:r>
      <w:r w:rsidR="00F16276" w:rsidRPr="00EA7FCB">
        <w:rPr>
          <w:rFonts w:ascii="Times New Roman" w:hAnsi="Times New Roman" w:cs="Times New Roman"/>
          <w:b/>
          <w:bCs/>
          <w:sz w:val="16"/>
          <w:szCs w:val="16"/>
        </w:rPr>
        <w:t>Ответственность</w:t>
      </w:r>
      <w:r w:rsidR="004F6FA9" w:rsidRPr="00EA7FCB">
        <w:rPr>
          <w:rFonts w:ascii="Times New Roman" w:hAnsi="Times New Roman" w:cs="Times New Roman"/>
          <w:b/>
          <w:bCs/>
          <w:sz w:val="16"/>
          <w:szCs w:val="16"/>
        </w:rPr>
        <w:t xml:space="preserve"> за н</w:t>
      </w:r>
      <w:r w:rsidR="004F6FA9" w:rsidRPr="00EA7FCB">
        <w:rPr>
          <w:rFonts w:ascii="Times New Roman" w:hAnsi="Times New Roman" w:cs="Times New Roman"/>
          <w:b/>
          <w:sz w:val="16"/>
          <w:szCs w:val="16"/>
        </w:rPr>
        <w:t>арушение установленных законодательством о налогах и сборах сроков представления налоговой декларации (расчета по страховым взносам) в налоговый орган по месту учета</w:t>
      </w:r>
      <w:r w:rsidR="00C22FBF">
        <w:rPr>
          <w:rFonts w:ascii="Times New Roman" w:hAnsi="Times New Roman" w:cs="Times New Roman"/>
          <w:b/>
          <w:sz w:val="16"/>
          <w:szCs w:val="16"/>
        </w:rPr>
        <w:t>,</w:t>
      </w:r>
      <w:r w:rsidR="004F6FA9" w:rsidRPr="00B6500E">
        <w:rPr>
          <w:rFonts w:ascii="Times New Roman" w:hAnsi="Times New Roman" w:cs="Times New Roman"/>
          <w:b/>
          <w:sz w:val="13"/>
          <w:szCs w:val="13"/>
        </w:rPr>
        <w:t xml:space="preserve"> </w:t>
      </w:r>
    </w:p>
    <w:p w:rsidR="004F6FA9" w:rsidRDefault="00C22FBF" w:rsidP="0061433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3"/>
          <w:szCs w:val="13"/>
        </w:rPr>
      </w:pPr>
      <w:r>
        <w:rPr>
          <w:rFonts w:ascii="Times New Roman" w:hAnsi="Times New Roman" w:cs="Times New Roman"/>
          <w:b/>
          <w:sz w:val="13"/>
          <w:szCs w:val="13"/>
        </w:rPr>
        <w:t xml:space="preserve">- </w:t>
      </w:r>
      <w:r w:rsidR="00EA7FCB">
        <w:rPr>
          <w:rFonts w:ascii="Times New Roman" w:hAnsi="Times New Roman" w:cs="Times New Roman"/>
          <w:b/>
          <w:sz w:val="13"/>
          <w:szCs w:val="13"/>
        </w:rPr>
        <w:t xml:space="preserve"> в</w:t>
      </w:r>
      <w:r w:rsidR="004F6FA9" w:rsidRPr="00B6500E">
        <w:rPr>
          <w:rFonts w:ascii="Times New Roman" w:hAnsi="Times New Roman" w:cs="Times New Roman"/>
          <w:b/>
          <w:sz w:val="13"/>
          <w:szCs w:val="13"/>
        </w:rPr>
        <w:t xml:space="preserve">лечет предупреждение или наложение административного штрафа на должностных лиц в размере от трехсот до пятисот рублей (ст.15.5 </w:t>
      </w:r>
      <w:proofErr w:type="spellStart"/>
      <w:r w:rsidR="004F6FA9" w:rsidRPr="00B6500E">
        <w:rPr>
          <w:rFonts w:ascii="Times New Roman" w:hAnsi="Times New Roman" w:cs="Times New Roman"/>
          <w:b/>
          <w:sz w:val="13"/>
          <w:szCs w:val="13"/>
        </w:rPr>
        <w:t>КоАП</w:t>
      </w:r>
      <w:proofErr w:type="spellEnd"/>
      <w:r w:rsidR="004F6FA9" w:rsidRPr="00B6500E">
        <w:rPr>
          <w:rFonts w:ascii="Times New Roman" w:hAnsi="Times New Roman" w:cs="Times New Roman"/>
          <w:b/>
          <w:sz w:val="13"/>
          <w:szCs w:val="13"/>
        </w:rPr>
        <w:t xml:space="preserve"> РФ).</w:t>
      </w:r>
    </w:p>
    <w:p w:rsidR="00EA7FCB" w:rsidRPr="00C35F1B" w:rsidRDefault="00EA7FCB" w:rsidP="0061433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4"/>
          <w:szCs w:val="4"/>
        </w:rPr>
      </w:pPr>
    </w:p>
    <w:p w:rsidR="00EA7FCB" w:rsidRDefault="00EA7FCB" w:rsidP="00EA7FCB">
      <w:pPr>
        <w:spacing w:after="0" w:line="240" w:lineRule="auto"/>
        <w:rPr>
          <w:rFonts w:ascii="Times New Roman" w:hAnsi="Times New Roman" w:cs="Times New Roman"/>
          <w:b/>
          <w:sz w:val="13"/>
          <w:szCs w:val="13"/>
        </w:rPr>
      </w:pPr>
    </w:p>
    <w:sectPr w:rsidR="00EA7FCB" w:rsidSect="00C35F1B">
      <w:pgSz w:w="16838" w:h="11906" w:orient="landscape"/>
      <w:pgMar w:top="426" w:right="395" w:bottom="284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4377" w:rsidRDefault="008A4377" w:rsidP="00F16276">
      <w:pPr>
        <w:spacing w:after="0" w:line="240" w:lineRule="auto"/>
      </w:pPr>
      <w:r>
        <w:separator/>
      </w:r>
    </w:p>
  </w:endnote>
  <w:endnote w:type="continuationSeparator" w:id="1">
    <w:p w:rsidR="008A4377" w:rsidRDefault="008A4377" w:rsidP="00F16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4377" w:rsidRDefault="008A4377" w:rsidP="00F16276">
      <w:pPr>
        <w:spacing w:after="0" w:line="240" w:lineRule="auto"/>
      </w:pPr>
      <w:r>
        <w:separator/>
      </w:r>
    </w:p>
  </w:footnote>
  <w:footnote w:type="continuationSeparator" w:id="1">
    <w:p w:rsidR="008A4377" w:rsidRDefault="008A4377" w:rsidP="00F162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4718"/>
    <w:rsid w:val="00003D6A"/>
    <w:rsid w:val="00096086"/>
    <w:rsid w:val="00106F35"/>
    <w:rsid w:val="00157084"/>
    <w:rsid w:val="00171C20"/>
    <w:rsid w:val="00194718"/>
    <w:rsid w:val="001A18C6"/>
    <w:rsid w:val="001E49D3"/>
    <w:rsid w:val="00243094"/>
    <w:rsid w:val="002D09D7"/>
    <w:rsid w:val="003006B5"/>
    <w:rsid w:val="00331E48"/>
    <w:rsid w:val="00357A03"/>
    <w:rsid w:val="00365E45"/>
    <w:rsid w:val="00373F73"/>
    <w:rsid w:val="00377611"/>
    <w:rsid w:val="00383B08"/>
    <w:rsid w:val="00400795"/>
    <w:rsid w:val="00422A93"/>
    <w:rsid w:val="0043142D"/>
    <w:rsid w:val="00473A4B"/>
    <w:rsid w:val="004968E1"/>
    <w:rsid w:val="004C6AB6"/>
    <w:rsid w:val="004E0822"/>
    <w:rsid w:val="004F6FA9"/>
    <w:rsid w:val="00526CC6"/>
    <w:rsid w:val="00555DA4"/>
    <w:rsid w:val="0059390D"/>
    <w:rsid w:val="005B3F55"/>
    <w:rsid w:val="0061433C"/>
    <w:rsid w:val="006228AE"/>
    <w:rsid w:val="00650986"/>
    <w:rsid w:val="00721469"/>
    <w:rsid w:val="007403CF"/>
    <w:rsid w:val="007C79B4"/>
    <w:rsid w:val="007D35FF"/>
    <w:rsid w:val="00807CA9"/>
    <w:rsid w:val="00811C20"/>
    <w:rsid w:val="008518D1"/>
    <w:rsid w:val="00852F04"/>
    <w:rsid w:val="008677BA"/>
    <w:rsid w:val="0089264D"/>
    <w:rsid w:val="008A1FD2"/>
    <w:rsid w:val="008A4377"/>
    <w:rsid w:val="008E3DCC"/>
    <w:rsid w:val="00924BB0"/>
    <w:rsid w:val="00935FAC"/>
    <w:rsid w:val="00975813"/>
    <w:rsid w:val="00975CE1"/>
    <w:rsid w:val="009E591D"/>
    <w:rsid w:val="009F39AE"/>
    <w:rsid w:val="00A0677B"/>
    <w:rsid w:val="00A119BF"/>
    <w:rsid w:val="00A30907"/>
    <w:rsid w:val="00A4488B"/>
    <w:rsid w:val="00A63C8D"/>
    <w:rsid w:val="00AB56F0"/>
    <w:rsid w:val="00B40D14"/>
    <w:rsid w:val="00B43464"/>
    <w:rsid w:val="00B5140A"/>
    <w:rsid w:val="00B6500E"/>
    <w:rsid w:val="00B66984"/>
    <w:rsid w:val="00B72E56"/>
    <w:rsid w:val="00B73D93"/>
    <w:rsid w:val="00B8217D"/>
    <w:rsid w:val="00C22FBF"/>
    <w:rsid w:val="00C3426E"/>
    <w:rsid w:val="00C35F1B"/>
    <w:rsid w:val="00C611BB"/>
    <w:rsid w:val="00CB0A9A"/>
    <w:rsid w:val="00CB629C"/>
    <w:rsid w:val="00CC77F3"/>
    <w:rsid w:val="00CD0CF5"/>
    <w:rsid w:val="00CE03A8"/>
    <w:rsid w:val="00D7739A"/>
    <w:rsid w:val="00D857E9"/>
    <w:rsid w:val="00D86F3C"/>
    <w:rsid w:val="00D93F41"/>
    <w:rsid w:val="00DB5D0F"/>
    <w:rsid w:val="00DF1E19"/>
    <w:rsid w:val="00E37A27"/>
    <w:rsid w:val="00EA7FCB"/>
    <w:rsid w:val="00ED4DB2"/>
    <w:rsid w:val="00EE6CD2"/>
    <w:rsid w:val="00F16276"/>
    <w:rsid w:val="00F92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3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5E4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F16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16276"/>
  </w:style>
  <w:style w:type="paragraph" w:styleId="a6">
    <w:name w:val="footer"/>
    <w:basedOn w:val="a"/>
    <w:link w:val="a7"/>
    <w:uiPriority w:val="99"/>
    <w:semiHidden/>
    <w:unhideWhenUsed/>
    <w:rsid w:val="00F16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16276"/>
  </w:style>
  <w:style w:type="paragraph" w:styleId="a8">
    <w:name w:val="Balloon Text"/>
    <w:basedOn w:val="a"/>
    <w:link w:val="a9"/>
    <w:uiPriority w:val="99"/>
    <w:semiHidden/>
    <w:unhideWhenUsed/>
    <w:rsid w:val="00614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43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21C20EBE44518881410421D11ED76A140F146FD54EF6121B28913695d0j4F" TargetMode="External"/><Relationship Id="rId13" Type="http://schemas.openxmlformats.org/officeDocument/2006/relationships/hyperlink" Target="consultantplus://offline/ref=9A88DD4A139E93247E97114E52CA2336CE6E439572C610105A92FF3F8AF53585C5B7F166E9149C49qCF" TargetMode="External"/><Relationship Id="rId18" Type="http://schemas.openxmlformats.org/officeDocument/2006/relationships/hyperlink" Target="consultantplus://offline/ref=9A88DD4A139E93247E97114E52CA2336CE6E439572C610105A92FF3F8AF53585C5B7F166E9149F49q4F" TargetMode="External"/><Relationship Id="rId26" Type="http://schemas.openxmlformats.org/officeDocument/2006/relationships/hyperlink" Target="consultantplus://offline/ref=0B354551CA67BDCFED63FF3C81F12052FF76BD0E6E1290CCF273B022783EF849F1FDADF6951BA4BF0Fv7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A88DD4A139E93247E97114E52CA2336CE6E439572C610105A92FF3F8AF53585C5B7F166E9149F49q0F" TargetMode="External"/><Relationship Id="rId34" Type="http://schemas.openxmlformats.org/officeDocument/2006/relationships/hyperlink" Target="consultantplus://offline/ref=0B354551CA67BDCFED63FF3C81F12052FF7EB80B691F90CCF273B022783EF849F1FDADF6961DA40BvEF" TargetMode="External"/><Relationship Id="rId7" Type="http://schemas.openxmlformats.org/officeDocument/2006/relationships/hyperlink" Target="consultantplus://offline/ref=9520E9E4441229D735B53ED854FFBEB67E7FB93C0A9A6B3C9F9F6B176D27A42C7C87050B918BDDo7h1F" TargetMode="External"/><Relationship Id="rId12" Type="http://schemas.openxmlformats.org/officeDocument/2006/relationships/hyperlink" Target="consultantplus://offline/ref=9A88DD4A139E93247E97114E52CA2336CE6E439572C610105A92FF3F8AF53585C5B7F166E9169E49q1F" TargetMode="External"/><Relationship Id="rId17" Type="http://schemas.openxmlformats.org/officeDocument/2006/relationships/hyperlink" Target="consultantplus://offline/ref=9A88DD4A139E93247E97114E52CA2336CE6E439572C610105A92FF3F8AF53585C5B7F166E9169E49q0F" TargetMode="External"/><Relationship Id="rId25" Type="http://schemas.openxmlformats.org/officeDocument/2006/relationships/hyperlink" Target="consultantplus://offline/ref=0B354551CA67BDCFED63FF3C81F12052FF76BD0E6E1290CCF273B022783EF849F1FDADF6951BA3B80Fv1F" TargetMode="External"/><Relationship Id="rId33" Type="http://schemas.openxmlformats.org/officeDocument/2006/relationships/hyperlink" Target="consultantplus://offline/ref=0B354551CA67BDCFED63FF3C81F12052FF7EB80B691F90CCF273B022783EF849F1FDADF6961FA50BvE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A88DD4A139E93247E97114E52CA2336CE6E439572C610105A92FF3F8AF53585C5B7F166E9149E49q3F" TargetMode="External"/><Relationship Id="rId20" Type="http://schemas.openxmlformats.org/officeDocument/2006/relationships/hyperlink" Target="consultantplus://offline/ref=9A88DD4A139E93247E97114E52CA2336CE6E439572C610105A92FF3F8AF53585C5B7F166EE129949q6F" TargetMode="External"/><Relationship Id="rId29" Type="http://schemas.openxmlformats.org/officeDocument/2006/relationships/hyperlink" Target="consultantplus://offline/ref=0B354551CA67BDCFED63FF3C81F12052FF7EB80B691F90CCF273B022783EF849F1FDADF6961FA50BvFF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A88DD4A139E93247E97114E52CA2336CE6E439572C610105A92FF3F8AF53585C5B7F166E9169E49q0F" TargetMode="External"/><Relationship Id="rId24" Type="http://schemas.openxmlformats.org/officeDocument/2006/relationships/hyperlink" Target="consultantplus://offline/ref=0B354551CA67BDCFED63FF3C81F12052FF7EB80B691F90CCF273B022783EF849F1FDADF69618AB0BvDF" TargetMode="External"/><Relationship Id="rId32" Type="http://schemas.openxmlformats.org/officeDocument/2006/relationships/hyperlink" Target="consultantplus://offline/ref=0B354551CA67BDCFED63FF3C81F12052FF7EB80B691F90CCF273B022783EF849F1FDADF6961FA50BvEF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A88DD4A139E93247E97114E52CA2336CE6E439572C610105A92FF3F8AF53585C5B7F166EE129849q5F" TargetMode="External"/><Relationship Id="rId23" Type="http://schemas.openxmlformats.org/officeDocument/2006/relationships/hyperlink" Target="consultantplus://offline/ref=315BA81F10D59F14E8C09BC49D99DB3C810732F5F114F6C111E403E355E72C34245660FF1C4F32Z0vBF" TargetMode="External"/><Relationship Id="rId28" Type="http://schemas.openxmlformats.org/officeDocument/2006/relationships/hyperlink" Target="consultantplus://offline/ref=0B354551CA67BDCFED63FF3C81F12052FF7EB80B691F90CCF273B022783EF849F1FDADF6961FA50BvEF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9A88DD4A139E93247E97114E52CA2336CE6E439572C610105A92FF3F8AF53585C5B7F166E9149C49q1F" TargetMode="External"/><Relationship Id="rId19" Type="http://schemas.openxmlformats.org/officeDocument/2006/relationships/hyperlink" Target="consultantplus://offline/ref=9A88DD4A139E93247E97114E52CA2336CE6E439572C610105A92FF3F8AF53585C5B7F166E9149F49q4F" TargetMode="External"/><Relationship Id="rId31" Type="http://schemas.openxmlformats.org/officeDocument/2006/relationships/hyperlink" Target="consultantplus://offline/ref=0B354551CA67BDCFED63FF3C81F12052FF7EB80B691F90CCF273B022783EF849F1FDADF6911BA30Bv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88DD4A139E93247E97114E52CA2336CE6E439572C610105A92FF3F8AF53585C5B7F166E9119049q3F" TargetMode="External"/><Relationship Id="rId14" Type="http://schemas.openxmlformats.org/officeDocument/2006/relationships/hyperlink" Target="consultantplus://offline/ref=9A88DD4A139E93247E97114E52CA2336CE6E439572C610105A92FF3F8AF53585C5B7F166E9149E49q1F" TargetMode="External"/><Relationship Id="rId22" Type="http://schemas.openxmlformats.org/officeDocument/2006/relationships/hyperlink" Target="consultantplus://offline/ref=315BA81F10D59F14E8C09BC49D99DB3C810732F5F114F6C111E403E355E72C34245660FF1C4F32Z0vAF" TargetMode="External"/><Relationship Id="rId27" Type="http://schemas.openxmlformats.org/officeDocument/2006/relationships/hyperlink" Target="consultantplus://offline/ref=0B354551CA67BDCFED63FF3C81F12052FF76BD0E6E1290CCF273B022783EF849F1FDADF6951AA6BF0Fv5F" TargetMode="External"/><Relationship Id="rId30" Type="http://schemas.openxmlformats.org/officeDocument/2006/relationships/hyperlink" Target="consultantplus://offline/ref=0B354551CA67BDCFED63FF3C81F12052FF7EB80B691F90CCF273B022783EF849F1FDADF6911BA30BvDF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52D506-F35E-45EA-968C-3514300E7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1590</Words>
  <Characters>9067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4700-00-817</dc:creator>
  <cp:lastModifiedBy>4700-00-779</cp:lastModifiedBy>
  <cp:revision>3</cp:revision>
  <cp:lastPrinted>2024-01-12T12:19:00Z</cp:lastPrinted>
  <dcterms:created xsi:type="dcterms:W3CDTF">2024-01-12T12:45:00Z</dcterms:created>
  <dcterms:modified xsi:type="dcterms:W3CDTF">2024-02-05T12:26:00Z</dcterms:modified>
</cp:coreProperties>
</file>