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1A1382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1A1382">
        <w:rPr>
          <w:rFonts w:ascii="Arial" w:hAnsi="Arial" w:cs="Arial"/>
          <w:b/>
          <w:szCs w:val="26"/>
        </w:rPr>
        <w:t>График</w:t>
      </w:r>
      <w:r w:rsidR="00812A1F" w:rsidRPr="001A1382">
        <w:rPr>
          <w:rFonts w:ascii="Arial" w:hAnsi="Arial" w:cs="Arial"/>
          <w:b/>
          <w:szCs w:val="26"/>
        </w:rPr>
        <w:t xml:space="preserve"> </w:t>
      </w:r>
      <w:r w:rsidR="00911CCD" w:rsidRPr="001A1382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1A1382">
        <w:rPr>
          <w:rFonts w:ascii="Arial" w:hAnsi="Arial" w:cs="Arial"/>
          <w:b/>
          <w:szCs w:val="26"/>
        </w:rPr>
        <w:t>России №</w:t>
      </w:r>
      <w:r w:rsidR="002E0897" w:rsidRPr="001A1382">
        <w:rPr>
          <w:rFonts w:ascii="Arial" w:hAnsi="Arial" w:cs="Arial"/>
          <w:b/>
          <w:szCs w:val="26"/>
        </w:rPr>
        <w:t xml:space="preserve"> </w:t>
      </w:r>
      <w:r w:rsidR="00A23EB0" w:rsidRPr="001A1382">
        <w:rPr>
          <w:rFonts w:ascii="Arial" w:hAnsi="Arial" w:cs="Arial"/>
          <w:b/>
          <w:szCs w:val="26"/>
        </w:rPr>
        <w:t>3</w:t>
      </w:r>
      <w:r w:rsidR="009C3F1B" w:rsidRPr="001A1382">
        <w:rPr>
          <w:rFonts w:ascii="Arial" w:hAnsi="Arial" w:cs="Arial"/>
          <w:b/>
          <w:szCs w:val="26"/>
        </w:rPr>
        <w:t>0</w:t>
      </w:r>
      <w:r w:rsidR="00911CCD" w:rsidRPr="001A1382">
        <w:rPr>
          <w:rFonts w:ascii="Arial" w:hAnsi="Arial" w:cs="Arial"/>
          <w:b/>
          <w:szCs w:val="26"/>
        </w:rPr>
        <w:t xml:space="preserve"> </w:t>
      </w:r>
    </w:p>
    <w:p w:rsidR="001A1382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1A1382">
        <w:rPr>
          <w:rFonts w:ascii="Arial" w:hAnsi="Arial" w:cs="Arial"/>
          <w:b/>
          <w:szCs w:val="26"/>
        </w:rPr>
        <w:t>по Свердловской</w:t>
      </w:r>
      <w:r w:rsidR="004247A7">
        <w:rPr>
          <w:rFonts w:ascii="Arial" w:hAnsi="Arial" w:cs="Arial"/>
          <w:b/>
          <w:szCs w:val="26"/>
        </w:rPr>
        <w:t xml:space="preserve"> области тематических семинаров/</w:t>
      </w:r>
      <w:proofErr w:type="spellStart"/>
      <w:r w:rsidR="006A38C2" w:rsidRPr="001A1382">
        <w:rPr>
          <w:rFonts w:ascii="Arial" w:hAnsi="Arial" w:cs="Arial"/>
          <w:b/>
          <w:szCs w:val="26"/>
        </w:rPr>
        <w:t>вебинаров</w:t>
      </w:r>
      <w:proofErr w:type="spellEnd"/>
      <w:r w:rsidR="006A38C2" w:rsidRPr="001A1382">
        <w:rPr>
          <w:rFonts w:ascii="Arial" w:hAnsi="Arial" w:cs="Arial"/>
          <w:b/>
          <w:szCs w:val="26"/>
        </w:rPr>
        <w:t xml:space="preserve"> </w:t>
      </w:r>
    </w:p>
    <w:p w:rsidR="00911CCD" w:rsidRPr="001A1382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1A1382">
        <w:rPr>
          <w:rFonts w:ascii="Arial" w:hAnsi="Arial" w:cs="Arial"/>
          <w:b/>
          <w:szCs w:val="26"/>
        </w:rPr>
        <w:t xml:space="preserve">с налогоплательщиками </w:t>
      </w:r>
      <w:r w:rsidR="00614A30" w:rsidRPr="001A1382">
        <w:rPr>
          <w:rFonts w:ascii="Arial" w:hAnsi="Arial" w:cs="Arial"/>
          <w:b/>
          <w:szCs w:val="26"/>
        </w:rPr>
        <w:t>в</w:t>
      </w:r>
      <w:r w:rsidR="00F7503D" w:rsidRPr="001A1382">
        <w:rPr>
          <w:rFonts w:ascii="Arial" w:hAnsi="Arial" w:cs="Arial"/>
          <w:b/>
          <w:szCs w:val="26"/>
        </w:rPr>
        <w:t xml:space="preserve"> </w:t>
      </w:r>
      <w:r w:rsidR="0027001F" w:rsidRPr="001A1382">
        <w:rPr>
          <w:rFonts w:ascii="Arial" w:hAnsi="Arial" w:cs="Arial"/>
          <w:b/>
          <w:szCs w:val="26"/>
        </w:rPr>
        <w:t>4</w:t>
      </w:r>
      <w:r w:rsidRPr="001A1382">
        <w:rPr>
          <w:rFonts w:ascii="Arial" w:hAnsi="Arial" w:cs="Arial"/>
          <w:b/>
          <w:szCs w:val="26"/>
        </w:rPr>
        <w:t xml:space="preserve"> квартале 20</w:t>
      </w:r>
      <w:r w:rsidR="00614A30" w:rsidRPr="001A1382">
        <w:rPr>
          <w:rFonts w:ascii="Arial" w:hAnsi="Arial" w:cs="Arial"/>
          <w:b/>
          <w:szCs w:val="26"/>
        </w:rPr>
        <w:t>22</w:t>
      </w:r>
      <w:r w:rsidRPr="001A1382">
        <w:rPr>
          <w:rFonts w:ascii="Arial" w:hAnsi="Arial" w:cs="Arial"/>
          <w:b/>
          <w:szCs w:val="26"/>
        </w:rPr>
        <w:t xml:space="preserve"> года</w:t>
      </w:r>
    </w:p>
    <w:p w:rsidR="00830DDD" w:rsidRPr="001A1382" w:rsidRDefault="00830DDD" w:rsidP="00F40967">
      <w:pPr>
        <w:rPr>
          <w:rFonts w:ascii="Arial" w:hAnsi="Arial" w:cs="Arial"/>
          <w:b/>
          <w:szCs w:val="26"/>
        </w:rPr>
      </w:pPr>
    </w:p>
    <w:tbl>
      <w:tblPr>
        <w:tblpPr w:leftFromText="180" w:rightFromText="180" w:vertAnchor="text" w:horzAnchor="margin" w:tblpXSpec="center" w:tblpY="155"/>
        <w:tblW w:w="10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005"/>
        <w:gridCol w:w="1559"/>
        <w:gridCol w:w="4111"/>
        <w:gridCol w:w="1451"/>
      </w:tblGrid>
      <w:tr w:rsidR="00973305" w:rsidRPr="001A1382" w:rsidTr="00B70CE6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1A1382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1A1382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1A1382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1A1382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1A1382">
              <w:rPr>
                <w:rFonts w:ascii="Arial" w:hAnsi="Arial" w:cs="Arial"/>
                <w:b/>
                <w:szCs w:val="26"/>
              </w:rPr>
              <w:t xml:space="preserve"> семинара</w:t>
            </w:r>
            <w:r w:rsidR="00B70CE6">
              <w:rPr>
                <w:rFonts w:ascii="Arial" w:hAnsi="Arial" w:cs="Arial"/>
                <w:b/>
                <w:szCs w:val="26"/>
              </w:rPr>
              <w:t>/</w:t>
            </w:r>
          </w:p>
          <w:p w:rsidR="00B70CE6" w:rsidRPr="001A1382" w:rsidRDefault="00B70CE6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>
              <w:rPr>
                <w:rFonts w:ascii="Arial" w:hAnsi="Arial" w:cs="Arial"/>
                <w:b/>
                <w:szCs w:val="26"/>
              </w:rPr>
              <w:t>вебинара</w:t>
            </w:r>
            <w:bookmarkStart w:id="0" w:name="_GoBack"/>
            <w:bookmarkEnd w:id="0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1A1382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1A1382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1A1382">
              <w:rPr>
                <w:rFonts w:ascii="Arial" w:hAnsi="Arial" w:cs="Arial"/>
                <w:b/>
                <w:szCs w:val="26"/>
              </w:rPr>
              <w:t>Т</w:t>
            </w:r>
            <w:r w:rsidR="002D3E35" w:rsidRPr="001A1382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1A1382" w:rsidTr="00B70CE6">
        <w:trPr>
          <w:trHeight w:val="12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B70CE6" w:rsidRDefault="00911CCD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B70CE6" w:rsidRDefault="006A01FE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</w:t>
            </w:r>
            <w:r w:rsidR="00B41329" w:rsidRPr="00B70CE6">
              <w:rPr>
                <w:rFonts w:ascii="Arial" w:hAnsi="Arial" w:cs="Arial"/>
                <w:sz w:val="22"/>
                <w:szCs w:val="22"/>
              </w:rPr>
              <w:t>3</w:t>
            </w:r>
            <w:r w:rsidR="00943EE7" w:rsidRPr="00B70CE6">
              <w:rPr>
                <w:rFonts w:ascii="Arial" w:hAnsi="Arial" w:cs="Arial"/>
                <w:sz w:val="22"/>
                <w:szCs w:val="22"/>
              </w:rPr>
              <w:t>0</w:t>
            </w:r>
            <w:r w:rsidRPr="00B70CE6">
              <w:rPr>
                <w:rFonts w:ascii="Arial" w:hAnsi="Arial" w:cs="Arial"/>
                <w:sz w:val="22"/>
                <w:szCs w:val="22"/>
              </w:rPr>
              <w:t xml:space="preserve"> по Свердловской области</w:t>
            </w:r>
          </w:p>
          <w:p w:rsidR="00911CCD" w:rsidRPr="00B70CE6" w:rsidRDefault="00B403E4" w:rsidP="00943EE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</w:t>
            </w:r>
            <w:r w:rsidR="00943EE7" w:rsidRPr="00B70CE6">
              <w:rPr>
                <w:rFonts w:ascii="Arial" w:hAnsi="Arial" w:cs="Arial"/>
                <w:sz w:val="22"/>
                <w:szCs w:val="22"/>
              </w:rPr>
              <w:t xml:space="preserve">Первоуральск, ул. </w:t>
            </w:r>
            <w:proofErr w:type="spellStart"/>
            <w:r w:rsidR="00943EE7" w:rsidRPr="00B70CE6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="00943EE7" w:rsidRPr="00B70CE6">
              <w:rPr>
                <w:rFonts w:ascii="Arial" w:hAnsi="Arial" w:cs="Arial"/>
                <w:sz w:val="22"/>
                <w:szCs w:val="22"/>
              </w:rPr>
              <w:t xml:space="preserve">, 20, </w:t>
            </w:r>
            <w:proofErr w:type="gramStart"/>
            <w:r w:rsidR="00943EE7" w:rsidRPr="00B70CE6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="00943EE7" w:rsidRPr="00B70CE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943EE7" w:rsidRPr="00B70CE6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="00943EE7" w:rsidRPr="00B70CE6">
              <w:rPr>
                <w:rFonts w:ascii="Arial" w:hAnsi="Arial" w:cs="Arial"/>
                <w:sz w:val="22"/>
                <w:szCs w:val="22"/>
              </w:rPr>
              <w:t>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11CCD" w:rsidRPr="00B70CE6" w:rsidRDefault="0027001F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07</w:t>
            </w:r>
            <w:r w:rsidR="00B403E4" w:rsidRPr="00B70CE6">
              <w:rPr>
                <w:rFonts w:ascii="Arial" w:hAnsi="Arial" w:cs="Arial"/>
                <w:sz w:val="22"/>
                <w:szCs w:val="22"/>
              </w:rPr>
              <w:t>.</w:t>
            </w:r>
            <w:r w:rsidRPr="00B70CE6">
              <w:rPr>
                <w:rFonts w:ascii="Arial" w:hAnsi="Arial" w:cs="Arial"/>
                <w:sz w:val="22"/>
                <w:szCs w:val="22"/>
              </w:rPr>
              <w:t>10</w:t>
            </w:r>
            <w:r w:rsidR="00B403E4" w:rsidRPr="00B70CE6">
              <w:rPr>
                <w:rFonts w:ascii="Arial" w:hAnsi="Arial" w:cs="Arial"/>
                <w:sz w:val="22"/>
                <w:szCs w:val="22"/>
              </w:rPr>
              <w:t>.20</w:t>
            </w:r>
            <w:r w:rsidR="00614A30" w:rsidRPr="00B70CE6">
              <w:rPr>
                <w:rFonts w:ascii="Arial" w:hAnsi="Arial" w:cs="Arial"/>
                <w:sz w:val="22"/>
                <w:szCs w:val="22"/>
              </w:rPr>
              <w:t>22</w:t>
            </w:r>
          </w:p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403E4" w:rsidRPr="00B70CE6" w:rsidRDefault="00B403E4" w:rsidP="00F1728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B70CE6" w:rsidRDefault="0027001F" w:rsidP="00614A3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Имущественные налоги, ставки, льготы, последствия неуплаты. Возможности электронных сервисов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945F8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B41329" w:rsidRPr="00B70CE6">
              <w:rPr>
                <w:rFonts w:ascii="Arial" w:hAnsi="Arial" w:cs="Arial"/>
                <w:sz w:val="22"/>
                <w:szCs w:val="22"/>
              </w:rPr>
              <w:t>(343</w:t>
            </w:r>
            <w:r w:rsidR="00943EE7" w:rsidRPr="00B70CE6">
              <w:rPr>
                <w:rFonts w:ascii="Arial" w:hAnsi="Arial" w:cs="Arial"/>
                <w:sz w:val="22"/>
                <w:szCs w:val="22"/>
              </w:rPr>
              <w:t>9</w:t>
            </w:r>
            <w:r w:rsidR="00973305" w:rsidRPr="00B70CE6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11CCD" w:rsidRPr="00B70CE6" w:rsidRDefault="00943EE7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943EE7" w:rsidRPr="001A1382" w:rsidTr="00B70CE6">
        <w:trPr>
          <w:trHeight w:val="154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B70CE6" w:rsidRDefault="00943EE7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B70CE6" w:rsidRDefault="00943EE7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Межрайонная ИФНС России №30 по Свердловской области (ТОРМ г. Ревда)</w:t>
            </w:r>
          </w:p>
          <w:p w:rsidR="00943EE7" w:rsidRPr="00B70CE6" w:rsidRDefault="00943EE7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Ревда, ул. Спортивная, 18, </w:t>
            </w:r>
            <w:proofErr w:type="gramStart"/>
            <w:r w:rsidRPr="00B70CE6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="000214F7" w:rsidRPr="00B70CE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="000214F7" w:rsidRPr="00B70CE6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="000214F7" w:rsidRPr="00B70CE6">
              <w:rPr>
                <w:rFonts w:ascii="Arial" w:hAnsi="Arial" w:cs="Arial"/>
                <w:sz w:val="22"/>
                <w:szCs w:val="22"/>
              </w:rPr>
              <w:t>. 103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43EE7" w:rsidRPr="00B70CE6" w:rsidRDefault="0027001F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14.10</w:t>
            </w:r>
            <w:r w:rsidR="00614A30" w:rsidRPr="00B70CE6">
              <w:rPr>
                <w:rFonts w:ascii="Arial" w:hAnsi="Arial" w:cs="Arial"/>
                <w:sz w:val="22"/>
                <w:szCs w:val="22"/>
              </w:rPr>
              <w:t>.2022</w:t>
            </w:r>
          </w:p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036E" w:rsidRPr="00B70CE6" w:rsidRDefault="0042036E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EE7" w:rsidRPr="00B70CE6" w:rsidRDefault="0027001F" w:rsidP="00614A3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Имущественные налоги, ставки, льготы, последствия неуплаты. Возможности электронных сервисов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43EE7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943EE7" w:rsidRPr="00B70CE6">
              <w:rPr>
                <w:rFonts w:ascii="Arial" w:hAnsi="Arial" w:cs="Arial"/>
                <w:sz w:val="22"/>
                <w:szCs w:val="22"/>
              </w:rPr>
              <w:t>(34397)</w:t>
            </w:r>
          </w:p>
          <w:p w:rsidR="00943EE7" w:rsidRPr="00B70CE6" w:rsidRDefault="0042036E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55805</w:t>
            </w:r>
          </w:p>
        </w:tc>
      </w:tr>
      <w:tr w:rsidR="006A38C2" w:rsidRPr="001A1382" w:rsidTr="00B70CE6">
        <w:trPr>
          <w:trHeight w:val="139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30 по Свердловской области </w:t>
            </w:r>
          </w:p>
          <w:p w:rsidR="006A38C2" w:rsidRPr="00B70CE6" w:rsidRDefault="006A38C2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>, 20, А</w:t>
            </w:r>
          </w:p>
          <w:p w:rsidR="00B70CE6" w:rsidRPr="00B70CE6" w:rsidRDefault="00B70CE6" w:rsidP="001958F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A38C2" w:rsidRPr="00B70CE6" w:rsidRDefault="006A38C2" w:rsidP="001958F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70CE6">
              <w:rPr>
                <w:rFonts w:ascii="Arial" w:hAnsi="Arial" w:cs="Arial"/>
                <w:b/>
                <w:sz w:val="22"/>
                <w:szCs w:val="22"/>
              </w:rPr>
              <w:t>Вебинар</w:t>
            </w:r>
            <w:proofErr w:type="spellEnd"/>
          </w:p>
          <w:p w:rsidR="00B70CE6" w:rsidRPr="00B70CE6" w:rsidRDefault="00B70CE6" w:rsidP="001958F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0CE6" w:rsidRPr="00B70CE6" w:rsidRDefault="00B70CE6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https://fns.ktalk.ru/ifns6684</w:t>
            </w:r>
          </w:p>
          <w:p w:rsidR="00B70CE6" w:rsidRPr="00B70CE6" w:rsidRDefault="00B70CE6" w:rsidP="001958F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70CE6" w:rsidRPr="00B70CE6" w:rsidRDefault="00B70CE6" w:rsidP="001958F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B70CE6">
              <w:rPr>
                <w:noProof/>
                <w:sz w:val="22"/>
                <w:szCs w:val="22"/>
              </w:rPr>
              <w:drawing>
                <wp:inline distT="0" distB="0" distL="0" distR="0" wp14:anchorId="7C4CB49D" wp14:editId="25B9E65E">
                  <wp:extent cx="771525" cy="771525"/>
                  <wp:effectExtent l="0" t="0" r="9525" b="9525"/>
                  <wp:docPr id="1" name="Рисунок 1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6A38C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21.10.2022</w:t>
            </w:r>
          </w:p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6A38C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614A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Имущественные налоги, ставки, льготы, последствия неуплаты. Возможности электронных сервисов ФНС России.</w:t>
            </w:r>
          </w:p>
          <w:p w:rsidR="00B70CE6" w:rsidRPr="00B70CE6" w:rsidRDefault="00B70CE6" w:rsidP="00614A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6A38C2" w:rsidRPr="00B70CE6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6A38C2" w:rsidRPr="00B70CE6" w:rsidRDefault="006A38C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3E5642" w:rsidRPr="001A1382" w:rsidTr="00B70CE6">
        <w:trPr>
          <w:trHeight w:val="11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B70CE6" w:rsidRDefault="006A38C2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4</w:t>
            </w:r>
            <w:r w:rsidR="003E5642" w:rsidRPr="00B70C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B70CE6" w:rsidRDefault="00BD5401" w:rsidP="00614A3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Администрация </w:t>
            </w:r>
            <w:r w:rsidR="00614A30" w:rsidRPr="00B70CE6">
              <w:rPr>
                <w:rFonts w:ascii="Arial" w:hAnsi="Arial" w:cs="Arial"/>
                <w:sz w:val="22"/>
                <w:szCs w:val="22"/>
              </w:rPr>
              <w:t>Шалинского городского округа (</w:t>
            </w:r>
            <w:proofErr w:type="spellStart"/>
            <w:r w:rsidR="00614A30" w:rsidRPr="00B70CE6">
              <w:rPr>
                <w:rFonts w:ascii="Arial" w:hAnsi="Arial" w:cs="Arial"/>
                <w:sz w:val="22"/>
                <w:szCs w:val="22"/>
              </w:rPr>
              <w:t>пгт</w:t>
            </w:r>
            <w:proofErr w:type="spellEnd"/>
            <w:r w:rsidR="00614A30" w:rsidRPr="00B70CE6">
              <w:rPr>
                <w:rFonts w:ascii="Arial" w:hAnsi="Arial" w:cs="Arial"/>
                <w:sz w:val="22"/>
                <w:szCs w:val="22"/>
              </w:rPr>
              <w:t xml:space="preserve"> Шаля, ул. Орджоникидзе, 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E5642" w:rsidRPr="00B70CE6" w:rsidRDefault="0027001F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02.11</w:t>
            </w:r>
            <w:r w:rsidR="00614A30" w:rsidRPr="00B70CE6">
              <w:rPr>
                <w:rFonts w:ascii="Arial" w:hAnsi="Arial" w:cs="Arial"/>
                <w:sz w:val="22"/>
                <w:szCs w:val="22"/>
              </w:rPr>
              <w:t>.2022</w:t>
            </w:r>
            <w:r w:rsidR="00BD5401" w:rsidRPr="00B70CE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1A138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D5401" w:rsidRPr="00B70CE6" w:rsidRDefault="00BD5401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</w:t>
            </w:r>
            <w:r w:rsidR="006A38C2" w:rsidRPr="00B70CE6">
              <w:rPr>
                <w:rFonts w:ascii="Arial" w:hAnsi="Arial" w:cs="Arial"/>
                <w:sz w:val="22"/>
                <w:szCs w:val="22"/>
              </w:rPr>
              <w:t>0</w:t>
            </w:r>
            <w:r w:rsidRPr="00B70CE6">
              <w:rPr>
                <w:rFonts w:ascii="Arial" w:hAnsi="Arial" w:cs="Arial"/>
                <w:sz w:val="22"/>
                <w:szCs w:val="22"/>
              </w:rPr>
              <w:t>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642" w:rsidRPr="00B70CE6" w:rsidRDefault="00614A30" w:rsidP="004238B0">
            <w:pPr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Имущественные налоги, ставки, льготы, последствия неуплаты. Декларирование доходов. 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Порядок работы с «Личным кабинетом налогоплательщика для физических лиц».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E564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AA1A0D" w:rsidRPr="00B70CE6">
              <w:rPr>
                <w:rFonts w:ascii="Arial" w:hAnsi="Arial" w:cs="Arial"/>
                <w:sz w:val="22"/>
                <w:szCs w:val="22"/>
              </w:rPr>
              <w:t>(3439</w:t>
            </w:r>
            <w:r w:rsidR="00BD5401" w:rsidRPr="00B70CE6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BD5401" w:rsidRPr="00B70CE6" w:rsidRDefault="00AA1A0D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6A38C2" w:rsidRPr="001A1382" w:rsidTr="00B70CE6">
        <w:trPr>
          <w:trHeight w:val="112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Межрайонная ИФНС России № 30 по Свердловской области </w:t>
            </w:r>
          </w:p>
          <w:p w:rsidR="006A38C2" w:rsidRPr="00B70CE6" w:rsidRDefault="006A38C2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>, 20, А</w:t>
            </w:r>
          </w:p>
          <w:p w:rsidR="00B70CE6" w:rsidRPr="00B70CE6" w:rsidRDefault="00B70CE6" w:rsidP="006A38C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A38C2" w:rsidRPr="00B70CE6" w:rsidRDefault="006A38C2" w:rsidP="006A38C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B70CE6">
              <w:rPr>
                <w:rFonts w:ascii="Arial" w:hAnsi="Arial" w:cs="Arial"/>
                <w:b/>
                <w:sz w:val="22"/>
                <w:szCs w:val="22"/>
              </w:rPr>
              <w:t>Вебинар</w:t>
            </w:r>
            <w:proofErr w:type="spellEnd"/>
          </w:p>
          <w:p w:rsidR="00B70CE6" w:rsidRPr="00B70CE6" w:rsidRDefault="00B70CE6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B70CE6" w:rsidRPr="00B70CE6" w:rsidRDefault="00B70CE6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https://fns.ktalk.ru/ifns6684</w:t>
            </w:r>
          </w:p>
          <w:p w:rsidR="00B70CE6" w:rsidRPr="00B70CE6" w:rsidRDefault="00B70CE6" w:rsidP="006A38C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B70CE6" w:rsidRPr="00B70CE6" w:rsidRDefault="00B70CE6" w:rsidP="006A38C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noProof/>
                <w:sz w:val="22"/>
                <w:szCs w:val="22"/>
              </w:rPr>
              <w:drawing>
                <wp:inline distT="0" distB="0" distL="0" distR="0" wp14:anchorId="7C4CB49D" wp14:editId="25B9E65E">
                  <wp:extent cx="771525" cy="771525"/>
                  <wp:effectExtent l="0" t="0" r="9525" b="9525"/>
                  <wp:docPr id="2" name="Рисунок 2" descr="Вебинар Q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Вебинар Q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6A38C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18.11.2022</w:t>
            </w:r>
          </w:p>
          <w:p w:rsidR="001A138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6A38C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8C2" w:rsidRPr="00B70CE6" w:rsidRDefault="006A38C2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Имущественные налоги, ставки, льготы, последствия неуплаты. Возможности электронных сервисов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A38C2" w:rsidRPr="00B70CE6" w:rsidRDefault="001A138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6A38C2" w:rsidRPr="00B70CE6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6A38C2" w:rsidRPr="00B70CE6" w:rsidRDefault="006A38C2" w:rsidP="006A38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4238B0" w:rsidRPr="001A1382" w:rsidTr="00B70CE6">
        <w:trPr>
          <w:trHeight w:val="127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6A38C2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lastRenderedPageBreak/>
              <w:t>6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4238B0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Межрайонная ИФНС России № 30 по Свердловской области</w:t>
            </w:r>
          </w:p>
          <w:p w:rsidR="004238B0" w:rsidRPr="00B70CE6" w:rsidRDefault="004238B0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 xml:space="preserve">, 20, </w:t>
            </w:r>
            <w:proofErr w:type="gramStart"/>
            <w:r w:rsidRPr="00B70CE6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B70CE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>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4238B0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</w:t>
            </w:r>
            <w:r w:rsidR="0027001F" w:rsidRPr="00B70CE6">
              <w:rPr>
                <w:rFonts w:ascii="Arial" w:hAnsi="Arial" w:cs="Arial"/>
                <w:sz w:val="22"/>
                <w:szCs w:val="22"/>
              </w:rPr>
              <w:t>4.11</w:t>
            </w:r>
            <w:r w:rsidRPr="00B70CE6">
              <w:rPr>
                <w:rFonts w:ascii="Arial" w:hAnsi="Arial" w:cs="Arial"/>
                <w:sz w:val="22"/>
                <w:szCs w:val="22"/>
              </w:rPr>
              <w:t>.2022</w:t>
            </w:r>
          </w:p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4238B0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4238B0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Государственная регистрация юридических лиц и индивидуальных предпринимателей в электронном виде. Возможности электронных сервисов ФНС России.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1A1382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4238B0" w:rsidRPr="00B70CE6" w:rsidRDefault="004238B0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  <w:tr w:rsidR="004238B0" w:rsidRPr="001A1382" w:rsidTr="00B70CE6">
        <w:trPr>
          <w:trHeight w:val="11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6A38C2" w:rsidP="000E3F75">
            <w:pPr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7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4238B0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Межрайонная ИФНС России № 30 по Свердловской области</w:t>
            </w:r>
          </w:p>
          <w:p w:rsidR="004238B0" w:rsidRPr="00B70CE6" w:rsidRDefault="004238B0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 xml:space="preserve">г. Первоуральск, ул.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Емлина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 xml:space="preserve">, 20, </w:t>
            </w:r>
            <w:proofErr w:type="gramStart"/>
            <w:r w:rsidRPr="00B70CE6">
              <w:rPr>
                <w:rFonts w:ascii="Arial" w:hAnsi="Arial" w:cs="Arial"/>
                <w:sz w:val="22"/>
                <w:szCs w:val="22"/>
              </w:rPr>
              <w:t>А</w:t>
            </w:r>
            <w:proofErr w:type="gramEnd"/>
            <w:r w:rsidRPr="00B70CE6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B70CE6">
              <w:rPr>
                <w:rFonts w:ascii="Arial" w:hAnsi="Arial" w:cs="Arial"/>
                <w:sz w:val="22"/>
                <w:szCs w:val="22"/>
              </w:rPr>
              <w:t>каб</w:t>
            </w:r>
            <w:proofErr w:type="spellEnd"/>
            <w:r w:rsidRPr="00B70CE6">
              <w:rPr>
                <w:rFonts w:ascii="Arial" w:hAnsi="Arial" w:cs="Arial"/>
                <w:sz w:val="22"/>
                <w:szCs w:val="22"/>
              </w:rPr>
              <w:t>. 101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27001F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16.12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.2022</w:t>
            </w:r>
          </w:p>
          <w:p w:rsidR="001A1382" w:rsidRPr="00B70CE6" w:rsidRDefault="001A1382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4238B0" w:rsidP="00F1728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10.00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B0" w:rsidRPr="00B70CE6" w:rsidRDefault="0027001F" w:rsidP="004238B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Специальные налоговые режимы. Налог на профессиональный доход.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382" w:rsidRPr="00B70CE6" w:rsidRDefault="001A1382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238B0" w:rsidRPr="00B70CE6" w:rsidRDefault="001A1382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  <w:lang w:val="en-US"/>
              </w:rPr>
              <w:t xml:space="preserve">+7 </w:t>
            </w:r>
            <w:r w:rsidR="004238B0" w:rsidRPr="00B70CE6">
              <w:rPr>
                <w:rFonts w:ascii="Arial" w:hAnsi="Arial" w:cs="Arial"/>
                <w:sz w:val="22"/>
                <w:szCs w:val="22"/>
              </w:rPr>
              <w:t>(3439)</w:t>
            </w:r>
          </w:p>
          <w:p w:rsidR="004238B0" w:rsidRPr="00B70CE6" w:rsidRDefault="004238B0" w:rsidP="004238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70CE6">
              <w:rPr>
                <w:rFonts w:ascii="Arial" w:hAnsi="Arial" w:cs="Arial"/>
                <w:sz w:val="22"/>
                <w:szCs w:val="22"/>
              </w:rPr>
              <w:t>27-06-11</w:t>
            </w:r>
          </w:p>
        </w:tc>
      </w:tr>
    </w:tbl>
    <w:p w:rsidR="00350B53" w:rsidRPr="001A1382" w:rsidRDefault="00350B53" w:rsidP="00614A30">
      <w:pPr>
        <w:rPr>
          <w:rFonts w:ascii="Arial" w:hAnsi="Arial" w:cs="Arial"/>
          <w:sz w:val="20"/>
          <w:szCs w:val="20"/>
        </w:rPr>
      </w:pPr>
    </w:p>
    <w:sectPr w:rsidR="00350B53" w:rsidRPr="001A1382" w:rsidSect="00753811">
      <w:headerReference w:type="default" r:id="rId8"/>
      <w:pgSz w:w="11906" w:h="16838"/>
      <w:pgMar w:top="567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603D" w:rsidRDefault="00CD603D" w:rsidP="00830DDD">
      <w:r>
        <w:separator/>
      </w:r>
    </w:p>
  </w:endnote>
  <w:endnote w:type="continuationSeparator" w:id="0">
    <w:p w:rsidR="00CD603D" w:rsidRDefault="00CD603D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603D" w:rsidRDefault="00CD603D" w:rsidP="00830DDD">
      <w:r>
        <w:separator/>
      </w:r>
    </w:p>
  </w:footnote>
  <w:footnote w:type="continuationSeparator" w:id="0">
    <w:p w:rsidR="00CD603D" w:rsidRDefault="00CD603D" w:rsidP="00830D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6876119"/>
      <w:docPartObj>
        <w:docPartGallery w:val="Page Numbers (Top of Page)"/>
        <w:docPartUnique/>
      </w:docPartObj>
    </w:sdtPr>
    <w:sdtEndPr/>
    <w:sdtContent>
      <w:p w:rsidR="00BD5401" w:rsidRDefault="00BD54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0CE6">
          <w:rPr>
            <w:noProof/>
          </w:rPr>
          <w:t>2</w:t>
        </w:r>
        <w:r>
          <w:fldChar w:fldCharType="end"/>
        </w:r>
      </w:p>
    </w:sdtContent>
  </w:sdt>
  <w:p w:rsidR="00BD5401" w:rsidRDefault="00BD540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C3"/>
    <w:rsid w:val="00002A21"/>
    <w:rsid w:val="00012546"/>
    <w:rsid w:val="000214F7"/>
    <w:rsid w:val="0003136A"/>
    <w:rsid w:val="0005364D"/>
    <w:rsid w:val="000945F8"/>
    <w:rsid w:val="000E3F75"/>
    <w:rsid w:val="000F6A6C"/>
    <w:rsid w:val="00145143"/>
    <w:rsid w:val="00151A3E"/>
    <w:rsid w:val="001739C8"/>
    <w:rsid w:val="00192BC3"/>
    <w:rsid w:val="001958F3"/>
    <w:rsid w:val="001A1382"/>
    <w:rsid w:val="001D5F12"/>
    <w:rsid w:val="00200034"/>
    <w:rsid w:val="002316D0"/>
    <w:rsid w:val="00247F33"/>
    <w:rsid w:val="0027001F"/>
    <w:rsid w:val="0027632E"/>
    <w:rsid w:val="002C1F68"/>
    <w:rsid w:val="002D3E35"/>
    <w:rsid w:val="002E0897"/>
    <w:rsid w:val="002E6C87"/>
    <w:rsid w:val="002E7035"/>
    <w:rsid w:val="00316770"/>
    <w:rsid w:val="00350B53"/>
    <w:rsid w:val="003C426D"/>
    <w:rsid w:val="003D5B53"/>
    <w:rsid w:val="003E0AA2"/>
    <w:rsid w:val="003E5642"/>
    <w:rsid w:val="00405C1C"/>
    <w:rsid w:val="0042036E"/>
    <w:rsid w:val="004238B0"/>
    <w:rsid w:val="004247A7"/>
    <w:rsid w:val="004527FA"/>
    <w:rsid w:val="0055518B"/>
    <w:rsid w:val="00595529"/>
    <w:rsid w:val="005C3FA9"/>
    <w:rsid w:val="00614A30"/>
    <w:rsid w:val="00630C1C"/>
    <w:rsid w:val="00684A33"/>
    <w:rsid w:val="00685753"/>
    <w:rsid w:val="006A01FE"/>
    <w:rsid w:val="006A38C2"/>
    <w:rsid w:val="006E7469"/>
    <w:rsid w:val="00737C62"/>
    <w:rsid w:val="007409E5"/>
    <w:rsid w:val="00753811"/>
    <w:rsid w:val="00812A1F"/>
    <w:rsid w:val="00830DDD"/>
    <w:rsid w:val="00863B6D"/>
    <w:rsid w:val="00911CCD"/>
    <w:rsid w:val="00914B2A"/>
    <w:rsid w:val="00943EE7"/>
    <w:rsid w:val="00973305"/>
    <w:rsid w:val="00991143"/>
    <w:rsid w:val="009A5065"/>
    <w:rsid w:val="009B69B4"/>
    <w:rsid w:val="009C3F1B"/>
    <w:rsid w:val="00A23EB0"/>
    <w:rsid w:val="00A36AA1"/>
    <w:rsid w:val="00A633C9"/>
    <w:rsid w:val="00AA1A0D"/>
    <w:rsid w:val="00AC6763"/>
    <w:rsid w:val="00B02E6B"/>
    <w:rsid w:val="00B403E4"/>
    <w:rsid w:val="00B41329"/>
    <w:rsid w:val="00B70CE6"/>
    <w:rsid w:val="00B70EAB"/>
    <w:rsid w:val="00B728C6"/>
    <w:rsid w:val="00BA39B7"/>
    <w:rsid w:val="00BC3582"/>
    <w:rsid w:val="00BD18CA"/>
    <w:rsid w:val="00BD5401"/>
    <w:rsid w:val="00BF4BC8"/>
    <w:rsid w:val="00C0135A"/>
    <w:rsid w:val="00C90C1B"/>
    <w:rsid w:val="00CD21B3"/>
    <w:rsid w:val="00CD603D"/>
    <w:rsid w:val="00D739E6"/>
    <w:rsid w:val="00DA4263"/>
    <w:rsid w:val="00DE42F5"/>
    <w:rsid w:val="00DF6916"/>
    <w:rsid w:val="00E27EC6"/>
    <w:rsid w:val="00E55144"/>
    <w:rsid w:val="00E731DD"/>
    <w:rsid w:val="00EA25B4"/>
    <w:rsid w:val="00EB1369"/>
    <w:rsid w:val="00F119DB"/>
    <w:rsid w:val="00F17287"/>
    <w:rsid w:val="00F40967"/>
    <w:rsid w:val="00F51F8A"/>
    <w:rsid w:val="00F7503D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C8E24-360F-4A82-990F-090DFECF6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B70C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B17904-85C9-46DF-9933-1A6C692F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5</cp:revision>
  <cp:lastPrinted>2018-09-05T08:59:00Z</cp:lastPrinted>
  <dcterms:created xsi:type="dcterms:W3CDTF">2022-09-08T05:44:00Z</dcterms:created>
  <dcterms:modified xsi:type="dcterms:W3CDTF">2022-09-29T05:45:00Z</dcterms:modified>
</cp:coreProperties>
</file>