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A5689C" w:rsidRPr="00B86354" w:rsidTr="00B86354">
        <w:tc>
          <w:tcPr>
            <w:tcW w:w="5670" w:type="dxa"/>
          </w:tcPr>
          <w:p w:rsidR="00A5689C" w:rsidRPr="00B86354" w:rsidRDefault="00A5689C" w:rsidP="00A5689C">
            <w:pPr>
              <w:ind w:left="34" w:right="72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A5689C" w:rsidRPr="00B86354" w:rsidRDefault="00924AFE" w:rsidP="00A568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B86354">
              <w:rPr>
                <w:rFonts w:ascii="Times New Roman" w:hAnsi="Times New Roman"/>
                <w:sz w:val="26"/>
                <w:szCs w:val="26"/>
              </w:rPr>
              <w:t>Приложение № 2</w:t>
            </w:r>
          </w:p>
          <w:p w:rsidR="00EC1A04" w:rsidRPr="00B86354" w:rsidRDefault="00A5689C" w:rsidP="00A568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B86354">
              <w:rPr>
                <w:rFonts w:ascii="Times New Roman" w:hAnsi="Times New Roman"/>
                <w:sz w:val="26"/>
                <w:szCs w:val="26"/>
              </w:rPr>
              <w:t xml:space="preserve">к приказу УФНС России </w:t>
            </w:r>
          </w:p>
          <w:p w:rsidR="00A5689C" w:rsidRPr="00B86354" w:rsidRDefault="00A5689C" w:rsidP="00A5689C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B86354">
              <w:rPr>
                <w:rFonts w:ascii="Times New Roman" w:hAnsi="Times New Roman"/>
                <w:sz w:val="26"/>
                <w:szCs w:val="26"/>
              </w:rPr>
              <w:t>по Чукотскому автономному округу</w:t>
            </w:r>
          </w:p>
          <w:p w:rsidR="00A5689C" w:rsidRPr="00B86354" w:rsidRDefault="00A5689C" w:rsidP="00B33DE8">
            <w:pPr>
              <w:pStyle w:val="aa"/>
              <w:rPr>
                <w:sz w:val="26"/>
                <w:szCs w:val="26"/>
              </w:rPr>
            </w:pPr>
            <w:r w:rsidRPr="00B86354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CF7389" w:rsidRPr="00B86354">
              <w:rPr>
                <w:rFonts w:ascii="Times New Roman" w:hAnsi="Times New Roman"/>
                <w:sz w:val="26"/>
                <w:szCs w:val="26"/>
              </w:rPr>
              <w:t>«</w:t>
            </w:r>
            <w:r w:rsidR="00EC1A04" w:rsidRPr="00B86354">
              <w:rPr>
                <w:rFonts w:ascii="Times New Roman" w:hAnsi="Times New Roman"/>
                <w:sz w:val="26"/>
                <w:szCs w:val="26"/>
              </w:rPr>
              <w:t>___</w:t>
            </w:r>
            <w:r w:rsidR="00CF7389" w:rsidRPr="00B86354">
              <w:rPr>
                <w:rFonts w:ascii="Times New Roman" w:hAnsi="Times New Roman"/>
                <w:sz w:val="26"/>
                <w:szCs w:val="26"/>
              </w:rPr>
              <w:t xml:space="preserve"> » </w:t>
            </w:r>
            <w:r w:rsidR="00EC1A04" w:rsidRPr="00B86354">
              <w:rPr>
                <w:rFonts w:ascii="Times New Roman" w:hAnsi="Times New Roman"/>
                <w:sz w:val="26"/>
                <w:szCs w:val="26"/>
              </w:rPr>
              <w:t>________</w:t>
            </w:r>
            <w:r w:rsidR="00CF7389" w:rsidRPr="00B86354">
              <w:rPr>
                <w:rFonts w:ascii="Times New Roman" w:hAnsi="Times New Roman"/>
                <w:sz w:val="26"/>
                <w:szCs w:val="26"/>
              </w:rPr>
              <w:t xml:space="preserve"> 20</w:t>
            </w:r>
            <w:r w:rsidR="00B33DE8" w:rsidRPr="00B86354">
              <w:rPr>
                <w:rFonts w:ascii="Times New Roman" w:hAnsi="Times New Roman"/>
                <w:sz w:val="26"/>
                <w:szCs w:val="26"/>
              </w:rPr>
              <w:t>__</w:t>
            </w:r>
            <w:r w:rsidR="00CF7389" w:rsidRPr="00B86354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  <w:r w:rsidR="00B86354" w:rsidRPr="00B86354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CF7389" w:rsidRPr="00B86354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EC1A04" w:rsidRPr="00B86354">
              <w:rPr>
                <w:rFonts w:ascii="Times New Roman" w:hAnsi="Times New Roman"/>
                <w:sz w:val="26"/>
                <w:szCs w:val="26"/>
              </w:rPr>
              <w:t>______</w:t>
            </w:r>
          </w:p>
        </w:tc>
      </w:tr>
    </w:tbl>
    <w:p w:rsidR="0046665B" w:rsidRPr="0046665B" w:rsidRDefault="0046665B" w:rsidP="004666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665B" w:rsidRPr="002350BD" w:rsidRDefault="002350BD" w:rsidP="00466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Par52"/>
      <w:bookmarkEnd w:id="0"/>
      <w:r>
        <w:rPr>
          <w:rFonts w:ascii="Times New Roman" w:hAnsi="Times New Roman"/>
          <w:b/>
          <w:bCs/>
          <w:sz w:val="26"/>
          <w:szCs w:val="26"/>
        </w:rPr>
        <w:t>П</w:t>
      </w:r>
      <w:r w:rsidRPr="002350BD">
        <w:rPr>
          <w:rFonts w:ascii="Times New Roman" w:hAnsi="Times New Roman"/>
          <w:b/>
          <w:bCs/>
          <w:sz w:val="26"/>
          <w:szCs w:val="26"/>
        </w:rPr>
        <w:t>равила</w:t>
      </w:r>
    </w:p>
    <w:p w:rsidR="0046665B" w:rsidRPr="0046665B" w:rsidRDefault="002350BD" w:rsidP="00466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350BD">
        <w:rPr>
          <w:rFonts w:ascii="Times New Roman" w:hAnsi="Times New Roman"/>
          <w:b/>
          <w:bCs/>
          <w:sz w:val="26"/>
          <w:szCs w:val="26"/>
        </w:rPr>
        <w:t xml:space="preserve">рассмотрения запросов субъектов персональных данных или их представителей в </w:t>
      </w:r>
      <w:r w:rsidR="005741DC">
        <w:rPr>
          <w:rFonts w:ascii="Times New Roman" w:hAnsi="Times New Roman"/>
          <w:b/>
          <w:bCs/>
          <w:sz w:val="26"/>
          <w:szCs w:val="26"/>
        </w:rPr>
        <w:t>У</w:t>
      </w:r>
      <w:r w:rsidRPr="002350BD">
        <w:rPr>
          <w:rFonts w:ascii="Times New Roman" w:hAnsi="Times New Roman"/>
          <w:b/>
          <w:bCs/>
          <w:sz w:val="26"/>
          <w:szCs w:val="26"/>
        </w:rPr>
        <w:t xml:space="preserve">правлении </w:t>
      </w:r>
      <w:r w:rsidR="005741DC">
        <w:rPr>
          <w:rFonts w:ascii="Times New Roman" w:hAnsi="Times New Roman"/>
          <w:b/>
          <w:bCs/>
          <w:sz w:val="26"/>
          <w:szCs w:val="26"/>
        </w:rPr>
        <w:t>Ф</w:t>
      </w:r>
      <w:r w:rsidRPr="002350BD">
        <w:rPr>
          <w:rFonts w:ascii="Times New Roman" w:hAnsi="Times New Roman"/>
          <w:b/>
          <w:bCs/>
          <w:sz w:val="26"/>
          <w:szCs w:val="26"/>
        </w:rPr>
        <w:t xml:space="preserve">едеральной налоговой службы по </w:t>
      </w:r>
      <w:r w:rsidR="005741DC">
        <w:rPr>
          <w:rFonts w:ascii="Times New Roman" w:hAnsi="Times New Roman"/>
          <w:b/>
          <w:bCs/>
          <w:sz w:val="26"/>
          <w:szCs w:val="26"/>
        </w:rPr>
        <w:t>Ч</w:t>
      </w:r>
      <w:r w:rsidRPr="002350BD">
        <w:rPr>
          <w:rFonts w:ascii="Times New Roman" w:hAnsi="Times New Roman"/>
          <w:b/>
          <w:bCs/>
          <w:sz w:val="26"/>
          <w:szCs w:val="26"/>
        </w:rPr>
        <w:t>укотскому автономному округу</w:t>
      </w:r>
    </w:p>
    <w:p w:rsidR="0046665B" w:rsidRPr="0046665B" w:rsidRDefault="0046665B" w:rsidP="004666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665B" w:rsidRPr="0046665B" w:rsidRDefault="0046665B" w:rsidP="00EC1A0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>В соответствии с ч</w:t>
      </w:r>
      <w:r w:rsidR="00857504">
        <w:rPr>
          <w:rFonts w:ascii="Times New Roman" w:hAnsi="Times New Roman"/>
          <w:sz w:val="26"/>
          <w:szCs w:val="26"/>
        </w:rPr>
        <w:t>.</w:t>
      </w:r>
      <w:r w:rsidRPr="0046665B">
        <w:rPr>
          <w:rFonts w:ascii="Times New Roman" w:hAnsi="Times New Roman"/>
          <w:sz w:val="26"/>
          <w:szCs w:val="26"/>
        </w:rPr>
        <w:t xml:space="preserve"> 1 и 7 ст</w:t>
      </w:r>
      <w:r w:rsidR="00857504">
        <w:rPr>
          <w:rFonts w:ascii="Times New Roman" w:hAnsi="Times New Roman"/>
          <w:sz w:val="26"/>
          <w:szCs w:val="26"/>
        </w:rPr>
        <w:t>.</w:t>
      </w:r>
      <w:r w:rsidRPr="0046665B">
        <w:rPr>
          <w:rFonts w:ascii="Times New Roman" w:hAnsi="Times New Roman"/>
          <w:sz w:val="26"/>
          <w:szCs w:val="26"/>
        </w:rPr>
        <w:t xml:space="preserve"> 14 Федерального закона от 27 июля 2006 г. </w:t>
      </w:r>
      <w:r>
        <w:rPr>
          <w:rFonts w:ascii="Times New Roman" w:hAnsi="Times New Roman"/>
          <w:sz w:val="26"/>
          <w:szCs w:val="26"/>
        </w:rPr>
        <w:t>№</w:t>
      </w:r>
      <w:r w:rsidRPr="0046665B">
        <w:rPr>
          <w:rFonts w:ascii="Times New Roman" w:hAnsi="Times New Roman"/>
          <w:sz w:val="26"/>
          <w:szCs w:val="26"/>
        </w:rPr>
        <w:t xml:space="preserve"> 152-ФЗ "О персональных данных" субъект персональных данных имеет право на получение информации, касающейся обработки его персональных данных (далее - Сведения). Субъект персональных данных вправе требовать от </w:t>
      </w:r>
      <w:r w:rsidR="00954CF5">
        <w:rPr>
          <w:rFonts w:ascii="Times New Roman" w:hAnsi="Times New Roman"/>
          <w:sz w:val="26"/>
          <w:szCs w:val="26"/>
        </w:rPr>
        <w:t xml:space="preserve">Управления Федеральной налоговой службы </w:t>
      </w:r>
      <w:r>
        <w:rPr>
          <w:rFonts w:ascii="Times New Roman" w:hAnsi="Times New Roman"/>
          <w:sz w:val="26"/>
          <w:szCs w:val="26"/>
        </w:rPr>
        <w:t xml:space="preserve">по </w:t>
      </w:r>
      <w:r w:rsidR="006A6280">
        <w:rPr>
          <w:rFonts w:ascii="Times New Roman" w:hAnsi="Times New Roman"/>
          <w:sz w:val="26"/>
          <w:szCs w:val="26"/>
        </w:rPr>
        <w:t>Чукотскому автономному округу (далее – оператор)</w:t>
      </w:r>
      <w:r w:rsidRPr="0046665B">
        <w:rPr>
          <w:rFonts w:ascii="Times New Roman" w:hAnsi="Times New Roman"/>
          <w:sz w:val="26"/>
          <w:szCs w:val="26"/>
        </w:rPr>
        <w:t>, уточнения его персональных данных, их блокирования или уничтожения в случае, если они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46665B" w:rsidRPr="0046665B" w:rsidRDefault="006D3677" w:rsidP="00EC1A0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</w:t>
      </w:r>
      <w:r w:rsidR="0046665B" w:rsidRPr="0046665B">
        <w:rPr>
          <w:rFonts w:ascii="Times New Roman" w:hAnsi="Times New Roman"/>
          <w:sz w:val="26"/>
          <w:szCs w:val="26"/>
        </w:rPr>
        <w:t xml:space="preserve"> со ст</w:t>
      </w:r>
      <w:r>
        <w:rPr>
          <w:rFonts w:ascii="Times New Roman" w:hAnsi="Times New Roman"/>
          <w:sz w:val="26"/>
          <w:szCs w:val="26"/>
        </w:rPr>
        <w:t>.</w:t>
      </w:r>
      <w:r w:rsidR="0046665B" w:rsidRPr="0046665B">
        <w:rPr>
          <w:rFonts w:ascii="Times New Roman" w:hAnsi="Times New Roman"/>
          <w:sz w:val="26"/>
          <w:szCs w:val="26"/>
        </w:rPr>
        <w:t xml:space="preserve"> 62 Трудового кодекса Российской Федерации по письменному заявлению работника работодатель обязан не позднее трех рабочих дней со дня подачи этого заявления выд</w:t>
      </w:r>
      <w:bookmarkStart w:id="1" w:name="_GoBack"/>
      <w:bookmarkEnd w:id="1"/>
      <w:r w:rsidR="0046665B" w:rsidRPr="0046665B">
        <w:rPr>
          <w:rFonts w:ascii="Times New Roman" w:hAnsi="Times New Roman"/>
          <w:sz w:val="26"/>
          <w:szCs w:val="26"/>
        </w:rPr>
        <w:t>ать работнику трудовую книжку в целях его обязательного социального страхования (обеспечения), копии документов, связанных с работой (к</w:t>
      </w:r>
      <w:r>
        <w:rPr>
          <w:rFonts w:ascii="Times New Roman" w:hAnsi="Times New Roman"/>
          <w:sz w:val="26"/>
          <w:szCs w:val="26"/>
        </w:rPr>
        <w:t>опии приказа о приеме на работу,</w:t>
      </w:r>
      <w:r w:rsidR="0046665B" w:rsidRPr="0046665B">
        <w:rPr>
          <w:rFonts w:ascii="Times New Roman" w:hAnsi="Times New Roman"/>
          <w:sz w:val="26"/>
          <w:szCs w:val="26"/>
        </w:rPr>
        <w:t xml:space="preserve"> приказов о переводах на другую </w:t>
      </w:r>
      <w:r>
        <w:rPr>
          <w:rFonts w:ascii="Times New Roman" w:hAnsi="Times New Roman"/>
          <w:sz w:val="26"/>
          <w:szCs w:val="26"/>
        </w:rPr>
        <w:t>работу,</w:t>
      </w:r>
      <w:r w:rsidR="0046665B" w:rsidRPr="0046665B">
        <w:rPr>
          <w:rFonts w:ascii="Times New Roman" w:hAnsi="Times New Roman"/>
          <w:sz w:val="26"/>
          <w:szCs w:val="26"/>
        </w:rPr>
        <w:t xml:space="preserve"> приказа об увольнении с работы; выписки из трудовой книжки</w:t>
      </w:r>
      <w:r>
        <w:rPr>
          <w:rFonts w:ascii="Times New Roman" w:hAnsi="Times New Roman"/>
          <w:sz w:val="26"/>
          <w:szCs w:val="26"/>
        </w:rPr>
        <w:t>; справки о заработной плате,</w:t>
      </w:r>
      <w:r w:rsidR="0046665B" w:rsidRPr="0046665B">
        <w:rPr>
          <w:rFonts w:ascii="Times New Roman" w:hAnsi="Times New Roman"/>
          <w:sz w:val="26"/>
          <w:szCs w:val="26"/>
        </w:rPr>
        <w:t xml:space="preserve"> о начисленных и фактически уплаченных страховых взносах на обяз</w:t>
      </w:r>
      <w:r>
        <w:rPr>
          <w:rFonts w:ascii="Times New Roman" w:hAnsi="Times New Roman"/>
          <w:sz w:val="26"/>
          <w:szCs w:val="26"/>
        </w:rPr>
        <w:t>ательное пенсионное страхование,</w:t>
      </w:r>
      <w:r w:rsidR="0046665B" w:rsidRPr="0046665B">
        <w:rPr>
          <w:rFonts w:ascii="Times New Roman" w:hAnsi="Times New Roman"/>
          <w:sz w:val="26"/>
          <w:szCs w:val="26"/>
        </w:rPr>
        <w:t xml:space="preserve">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 Работник обязан не позднее трех рабочих дней со дня получения трудовой книжки в органе, осуществляющем обязательное социальное страхование (обеспечение), вернуть ее работодателю.</w:t>
      </w:r>
    </w:p>
    <w:p w:rsidR="0046665B" w:rsidRPr="0046665B" w:rsidRDefault="0046665B" w:rsidP="00EC1A0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>Сведения должны быть предоставлены субъекту персональных данных оператором в доступной форме.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46665B" w:rsidRPr="0046665B" w:rsidRDefault="0046665B" w:rsidP="00EC1A0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bookmarkStart w:id="2" w:name="Par60"/>
      <w:bookmarkEnd w:id="2"/>
      <w:r w:rsidRPr="0046665B">
        <w:rPr>
          <w:rFonts w:ascii="Times New Roman" w:hAnsi="Times New Roman"/>
          <w:sz w:val="26"/>
          <w:szCs w:val="26"/>
        </w:rPr>
        <w:t>Сведения предоставляются субъекту персональных данных (его представителю) при его обращении либо при получении от него или его представителя запроса. Запрос должен содержать:</w:t>
      </w:r>
    </w:p>
    <w:p w:rsidR="0046665B" w:rsidRPr="0046665B" w:rsidRDefault="0046665B" w:rsidP="004666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>- номер основного документа, удостоверяющего личность субъекта персональных данных (его представителя);</w:t>
      </w:r>
    </w:p>
    <w:p w:rsidR="0046665B" w:rsidRPr="0046665B" w:rsidRDefault="0046665B" w:rsidP="004666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>- сведения о дате выдачи указанного документа и выдавшем его органе;</w:t>
      </w:r>
    </w:p>
    <w:p w:rsidR="0046665B" w:rsidRPr="0046665B" w:rsidRDefault="0046665B" w:rsidP="004666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>- сведения, подтверждающие участие субъекта персональных данных в отношениях с оператором, либо сведения, иным образом подтверждающие факт обработки персональных данных оператором;</w:t>
      </w:r>
    </w:p>
    <w:p w:rsidR="0046665B" w:rsidRPr="0046665B" w:rsidRDefault="0046665B" w:rsidP="004666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>- подпись субъекта персональных данных (его представителя).</w:t>
      </w:r>
    </w:p>
    <w:p w:rsidR="0046665B" w:rsidRPr="0046665B" w:rsidRDefault="0046665B" w:rsidP="004666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46665B" w:rsidRPr="0046665B" w:rsidRDefault="0046665B" w:rsidP="00EC1A0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 xml:space="preserve">Субъект персональных данных вправе обратиться повторно к оператору или направить ему повторный запрос в целях получения сведений, указанных в части 7 статьи </w:t>
      </w:r>
      <w:r w:rsidRPr="0046665B">
        <w:rPr>
          <w:rFonts w:ascii="Times New Roman" w:hAnsi="Times New Roman"/>
          <w:sz w:val="26"/>
          <w:szCs w:val="26"/>
        </w:rPr>
        <w:lastRenderedPageBreak/>
        <w:t xml:space="preserve">14 Федерального закона от 27 июля 2006 г. </w:t>
      </w:r>
      <w:r>
        <w:rPr>
          <w:rFonts w:ascii="Times New Roman" w:hAnsi="Times New Roman"/>
          <w:sz w:val="26"/>
          <w:szCs w:val="26"/>
        </w:rPr>
        <w:t>№</w:t>
      </w:r>
      <w:r w:rsidRPr="0046665B">
        <w:rPr>
          <w:rFonts w:ascii="Times New Roman" w:hAnsi="Times New Roman"/>
          <w:sz w:val="26"/>
          <w:szCs w:val="26"/>
        </w:rPr>
        <w:t xml:space="preserve"> 152-ФЗ "О персональных данных", а также в целях ознакомления с обрабатываемыми персональными данными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должен содержать обоснование направления повторного запроса.</w:t>
      </w:r>
    </w:p>
    <w:p w:rsidR="00C87319" w:rsidRPr="00EC1A04" w:rsidRDefault="0046665B" w:rsidP="00EC1A04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6665B">
        <w:rPr>
          <w:rFonts w:ascii="Times New Roman" w:hAnsi="Times New Roman"/>
          <w:sz w:val="26"/>
          <w:szCs w:val="26"/>
        </w:rPr>
        <w:t>Оператор вправе отказать субъекту персональных данных в выполнении повторного запроса, не соответствующего требованиям, предусмотренным пунктом 4 настоящих правил. Такой отказ должен быть мотивированным. Обязанность представления доказательств обоснованности отказа в выполнении повторного запроса лежит на операторе.</w:t>
      </w:r>
    </w:p>
    <w:sectPr w:rsidR="00C87319" w:rsidRPr="00EC1A04" w:rsidSect="00EC1A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90" w:rsidRDefault="00253290" w:rsidP="004051FD">
      <w:pPr>
        <w:spacing w:after="0" w:line="240" w:lineRule="auto"/>
      </w:pPr>
      <w:r>
        <w:separator/>
      </w:r>
    </w:p>
  </w:endnote>
  <w:endnote w:type="continuationSeparator" w:id="0">
    <w:p w:rsidR="00253290" w:rsidRDefault="00253290" w:rsidP="0040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1FD" w:rsidRDefault="004051F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1FD" w:rsidRDefault="004051F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1FD" w:rsidRDefault="004051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90" w:rsidRDefault="00253290" w:rsidP="004051FD">
      <w:pPr>
        <w:spacing w:after="0" w:line="240" w:lineRule="auto"/>
      </w:pPr>
      <w:r>
        <w:separator/>
      </w:r>
    </w:p>
  </w:footnote>
  <w:footnote w:type="continuationSeparator" w:id="0">
    <w:p w:rsidR="00253290" w:rsidRDefault="00253290" w:rsidP="00405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1FD" w:rsidRDefault="004051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1FD" w:rsidRDefault="008D7EF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6354">
      <w:rPr>
        <w:noProof/>
      </w:rPr>
      <w:t>2</w:t>
    </w:r>
    <w:r>
      <w:fldChar w:fldCharType="end"/>
    </w:r>
  </w:p>
  <w:p w:rsidR="004051FD" w:rsidRDefault="004051F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1FD" w:rsidRDefault="004051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A579D"/>
    <w:multiLevelType w:val="hybridMultilevel"/>
    <w:tmpl w:val="FA205FD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71C1DD8"/>
    <w:multiLevelType w:val="hybridMultilevel"/>
    <w:tmpl w:val="3C9A6CC2"/>
    <w:lvl w:ilvl="0" w:tplc="62EA162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5B"/>
    <w:rsid w:val="00033C9C"/>
    <w:rsid w:val="000B3679"/>
    <w:rsid w:val="000F08E7"/>
    <w:rsid w:val="0013419F"/>
    <w:rsid w:val="001D485E"/>
    <w:rsid w:val="002350BD"/>
    <w:rsid w:val="00253290"/>
    <w:rsid w:val="00287C31"/>
    <w:rsid w:val="004051FD"/>
    <w:rsid w:val="00417683"/>
    <w:rsid w:val="004368A8"/>
    <w:rsid w:val="0046665B"/>
    <w:rsid w:val="00517933"/>
    <w:rsid w:val="005741DC"/>
    <w:rsid w:val="0058571D"/>
    <w:rsid w:val="005A4FC3"/>
    <w:rsid w:val="00637B51"/>
    <w:rsid w:val="006A6280"/>
    <w:rsid w:val="006D34DC"/>
    <w:rsid w:val="006D3677"/>
    <w:rsid w:val="00754940"/>
    <w:rsid w:val="00857504"/>
    <w:rsid w:val="008830B5"/>
    <w:rsid w:val="00895451"/>
    <w:rsid w:val="008D5431"/>
    <w:rsid w:val="008D7EF2"/>
    <w:rsid w:val="008E5012"/>
    <w:rsid w:val="00924AFE"/>
    <w:rsid w:val="00954CF5"/>
    <w:rsid w:val="00997D72"/>
    <w:rsid w:val="00A5689C"/>
    <w:rsid w:val="00A625F3"/>
    <w:rsid w:val="00B33DE8"/>
    <w:rsid w:val="00B3404E"/>
    <w:rsid w:val="00B86354"/>
    <w:rsid w:val="00C2175A"/>
    <w:rsid w:val="00C36830"/>
    <w:rsid w:val="00C82D99"/>
    <w:rsid w:val="00C87319"/>
    <w:rsid w:val="00CF7389"/>
    <w:rsid w:val="00DA184C"/>
    <w:rsid w:val="00DF05F5"/>
    <w:rsid w:val="00DF3631"/>
    <w:rsid w:val="00EC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5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56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1FD"/>
  </w:style>
  <w:style w:type="paragraph" w:styleId="a5">
    <w:name w:val="footer"/>
    <w:basedOn w:val="a"/>
    <w:link w:val="a6"/>
    <w:uiPriority w:val="99"/>
    <w:semiHidden/>
    <w:unhideWhenUsed/>
    <w:rsid w:val="00405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51FD"/>
  </w:style>
  <w:style w:type="paragraph" w:styleId="a7">
    <w:name w:val="Balloon Text"/>
    <w:basedOn w:val="a"/>
    <w:link w:val="a8"/>
    <w:uiPriority w:val="99"/>
    <w:semiHidden/>
    <w:unhideWhenUsed/>
    <w:rsid w:val="0075494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75494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5689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sid w:val="00A5689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a">
    <w:name w:val="No Spacing"/>
    <w:uiPriority w:val="1"/>
    <w:qFormat/>
    <w:rsid w:val="00A5689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5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56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1FD"/>
  </w:style>
  <w:style w:type="paragraph" w:styleId="a5">
    <w:name w:val="footer"/>
    <w:basedOn w:val="a"/>
    <w:link w:val="a6"/>
    <w:uiPriority w:val="99"/>
    <w:semiHidden/>
    <w:unhideWhenUsed/>
    <w:rsid w:val="00405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51FD"/>
  </w:style>
  <w:style w:type="paragraph" w:styleId="a7">
    <w:name w:val="Balloon Text"/>
    <w:basedOn w:val="a"/>
    <w:link w:val="a8"/>
    <w:uiPriority w:val="99"/>
    <w:semiHidden/>
    <w:unhideWhenUsed/>
    <w:rsid w:val="0075494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75494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A5689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sid w:val="00A5689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a">
    <w:name w:val="No Spacing"/>
    <w:uiPriority w:val="1"/>
    <w:qFormat/>
    <w:rsid w:val="00A568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Чукотскому АО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2800-00-362</dc:creator>
  <cp:lastModifiedBy>Махнёва Антонина Александровна</cp:lastModifiedBy>
  <cp:revision>7</cp:revision>
  <cp:lastPrinted>2021-01-21T04:47:00Z</cp:lastPrinted>
  <dcterms:created xsi:type="dcterms:W3CDTF">2021-01-20T21:59:00Z</dcterms:created>
  <dcterms:modified xsi:type="dcterms:W3CDTF">2021-01-21T04:48:00Z</dcterms:modified>
</cp:coreProperties>
</file>